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72DAD" w:rsidRDefault="00E72DAD">
      <w:pPr>
        <w:spacing w:line="400" w:lineRule="exact"/>
        <w:jc w:val="center"/>
      </w:pPr>
      <w:r>
        <w:rPr>
          <w:rFonts w:ascii="標楷體" w:eastAsia="標楷體" w:hAnsi="標楷體" w:cs="標楷體" w:hint="eastAsia"/>
          <w:b/>
          <w:sz w:val="36"/>
          <w:szCs w:val="36"/>
        </w:rPr>
        <w:t>孳生物</w:t>
      </w:r>
      <w:r w:rsidR="00E169D7">
        <w:rPr>
          <w:rFonts w:ascii="標楷體" w:eastAsia="標楷體" w:hAnsi="標楷體" w:cs="標楷體" w:hint="eastAsia"/>
          <w:b/>
          <w:sz w:val="36"/>
        </w:rPr>
        <w:t>標</w:t>
      </w:r>
      <w:r>
        <w:rPr>
          <w:rFonts w:ascii="標楷體" w:eastAsia="標楷體" w:hAnsi="標楷體" w:cs="標楷體"/>
          <w:b/>
          <w:sz w:val="36"/>
        </w:rPr>
        <w:t>售契約</w:t>
      </w:r>
    </w:p>
    <w:p w:rsidR="00E72DAD" w:rsidRDefault="00E72DAD">
      <w:pPr>
        <w:spacing w:line="400" w:lineRule="exact"/>
        <w:ind w:firstLine="1400"/>
        <w:jc w:val="both"/>
        <w:rPr>
          <w:rFonts w:ascii="標楷體" w:eastAsia="標楷體" w:hAnsi="標楷體" w:cs="標楷體"/>
          <w:b/>
          <w:sz w:val="28"/>
        </w:rPr>
      </w:pPr>
    </w:p>
    <w:p w:rsidR="00E72DAD" w:rsidRDefault="00E72DAD">
      <w:pPr>
        <w:spacing w:line="400" w:lineRule="exact"/>
        <w:ind w:firstLine="1400"/>
        <w:jc w:val="both"/>
      </w:pPr>
      <w:r>
        <w:rPr>
          <w:rFonts w:ascii="標楷體" w:eastAsia="標楷體" w:hAnsi="標楷體" w:cs="標楷體"/>
          <w:sz w:val="28"/>
        </w:rPr>
        <w:t>招標機關：農</w:t>
      </w:r>
      <w:r w:rsidR="003975E5">
        <w:rPr>
          <w:rFonts w:ascii="標楷體" w:eastAsia="標楷體" w:hAnsi="標楷體" w:cs="標楷體" w:hint="eastAsia"/>
          <w:sz w:val="28"/>
        </w:rPr>
        <w:t>業部</w:t>
      </w:r>
      <w:r>
        <w:rPr>
          <w:rFonts w:ascii="標楷體" w:eastAsia="標楷體" w:hAnsi="標楷體" w:cs="標楷體"/>
          <w:sz w:val="28"/>
        </w:rPr>
        <w:t>水產試驗所澎湖</w:t>
      </w:r>
      <w:r w:rsidR="003975E5">
        <w:rPr>
          <w:rFonts w:ascii="標楷體" w:eastAsia="標楷體" w:hAnsi="標楷體" w:cs="標楷體" w:hint="eastAsia"/>
          <w:sz w:val="28"/>
        </w:rPr>
        <w:t>漁業</w:t>
      </w:r>
      <w:r>
        <w:rPr>
          <w:rFonts w:ascii="標楷體" w:eastAsia="標楷體" w:hAnsi="標楷體" w:cs="標楷體"/>
          <w:sz w:val="28"/>
        </w:rPr>
        <w:t>生物研究中心</w:t>
      </w:r>
    </w:p>
    <w:p w:rsidR="00E72DAD" w:rsidRDefault="00E72DAD">
      <w:pPr>
        <w:spacing w:line="400" w:lineRule="exact"/>
        <w:jc w:val="both"/>
      </w:pPr>
      <w:r>
        <w:rPr>
          <w:rFonts w:ascii="標楷體" w:eastAsia="標楷體" w:hAnsi="標楷體" w:cs="標楷體"/>
          <w:sz w:val="28"/>
        </w:rPr>
        <w:t>立契約書人</w:t>
      </w:r>
    </w:p>
    <w:p w:rsidR="00E72DAD" w:rsidRPr="00D71171" w:rsidRDefault="00E72DAD">
      <w:pPr>
        <w:spacing w:line="400" w:lineRule="exact"/>
        <w:ind w:firstLine="1400"/>
        <w:jc w:val="both"/>
        <w:rPr>
          <w:rFonts w:ascii="標楷體" w:eastAsia="標楷體" w:hAnsi="標楷體"/>
          <w:sz w:val="28"/>
          <w:szCs w:val="28"/>
        </w:rPr>
      </w:pPr>
      <w:r w:rsidRPr="00D71171">
        <w:rPr>
          <w:rFonts w:ascii="標楷體" w:eastAsia="標楷體" w:hAnsi="標楷體" w:cs="標楷體"/>
          <w:sz w:val="28"/>
          <w:szCs w:val="28"/>
        </w:rPr>
        <w:t>得標廠商：</w:t>
      </w:r>
      <w:r w:rsidR="0055713E" w:rsidRPr="00D71171">
        <w:rPr>
          <w:rFonts w:ascii="標楷體" w:eastAsia="標楷體" w:hAnsi="標楷體"/>
          <w:sz w:val="28"/>
          <w:szCs w:val="28"/>
        </w:rPr>
        <w:t xml:space="preserve"> </w:t>
      </w:r>
    </w:p>
    <w:p w:rsidR="00E72DAD" w:rsidRDefault="00E72DAD">
      <w:pPr>
        <w:spacing w:line="400" w:lineRule="exact"/>
        <w:jc w:val="both"/>
      </w:pPr>
      <w:r>
        <w:rPr>
          <w:rFonts w:ascii="標楷體" w:eastAsia="標楷體" w:hAnsi="標楷體" w:cs="標楷體"/>
          <w:sz w:val="28"/>
        </w:rPr>
        <w:t>招標機關(以下簡稱機關)及得標廠商(以下簡稱廠商)雙方同意依下列訂定之規定，共同遵守，其條款如下：</w:t>
      </w:r>
    </w:p>
    <w:p w:rsidR="00E72DAD" w:rsidRDefault="00E72DAD">
      <w:pPr>
        <w:spacing w:line="400" w:lineRule="exact"/>
        <w:jc w:val="both"/>
      </w:pPr>
      <w:r>
        <w:rPr>
          <w:rFonts w:ascii="標楷體" w:eastAsia="標楷體" w:hAnsi="標楷體" w:cs="標楷體"/>
          <w:b/>
          <w:sz w:val="28"/>
        </w:rPr>
        <w:t>第一條  契約文件及效力</w:t>
      </w:r>
    </w:p>
    <w:p w:rsidR="00E72DAD" w:rsidRDefault="00E72DAD">
      <w:pPr>
        <w:spacing w:line="400" w:lineRule="exact"/>
        <w:ind w:firstLine="358"/>
        <w:jc w:val="both"/>
      </w:pPr>
      <w:r>
        <w:rPr>
          <w:rFonts w:ascii="標楷體" w:eastAsia="標楷體" w:hAnsi="標楷體" w:cs="標楷體"/>
          <w:sz w:val="28"/>
        </w:rPr>
        <w:t>(一)契約包括下列文件：</w:t>
      </w:r>
    </w:p>
    <w:p w:rsidR="00E72DAD" w:rsidRDefault="00E72DAD">
      <w:pPr>
        <w:pStyle w:val="a"/>
        <w:numPr>
          <w:ilvl w:val="0"/>
          <w:numId w:val="0"/>
        </w:numPr>
        <w:ind w:left="-2" w:firstLine="602"/>
      </w:pPr>
      <w:r>
        <w:rPr>
          <w:rFonts w:ascii="標楷體" w:eastAsia="標楷體" w:hAnsi="標楷體" w:cs="標楷體" w:hint="eastAsia"/>
        </w:rPr>
        <w:t>1.議價</w:t>
      </w:r>
      <w:r>
        <w:rPr>
          <w:rFonts w:ascii="標楷體" w:eastAsia="標楷體" w:hAnsi="標楷體" w:cs="標楷體"/>
        </w:rPr>
        <w:t>文件及其變更或補充。</w:t>
      </w:r>
    </w:p>
    <w:p w:rsidR="00E72DAD" w:rsidRDefault="00E72DAD">
      <w:pPr>
        <w:pStyle w:val="a"/>
        <w:numPr>
          <w:ilvl w:val="0"/>
          <w:numId w:val="0"/>
        </w:numPr>
        <w:ind w:left="-2" w:firstLine="602"/>
      </w:pPr>
      <w:r>
        <w:rPr>
          <w:rFonts w:ascii="標楷體" w:eastAsia="標楷體" w:hAnsi="標楷體" w:cs="標楷體" w:hint="eastAsia"/>
        </w:rPr>
        <w:t>2.</w:t>
      </w:r>
      <w:r>
        <w:rPr>
          <w:rFonts w:ascii="標楷體" w:eastAsia="標楷體" w:hAnsi="標楷體" w:cs="標楷體"/>
        </w:rPr>
        <w:t>契約本文、附件及其變更或補充。</w:t>
      </w:r>
    </w:p>
    <w:p w:rsidR="00E72DAD" w:rsidRDefault="00E72DAD">
      <w:pPr>
        <w:pStyle w:val="a"/>
        <w:numPr>
          <w:ilvl w:val="0"/>
          <w:numId w:val="0"/>
        </w:numPr>
        <w:ind w:left="-2" w:firstLine="602"/>
      </w:pPr>
      <w:r>
        <w:rPr>
          <w:rFonts w:ascii="標楷體" w:eastAsia="標楷體" w:hAnsi="標楷體" w:cs="標楷體" w:hint="eastAsia"/>
        </w:rPr>
        <w:t>3.</w:t>
      </w:r>
      <w:r>
        <w:rPr>
          <w:rFonts w:ascii="標楷體" w:eastAsia="標楷體" w:hAnsi="標楷體" w:cs="標楷體"/>
        </w:rPr>
        <w:t>依契約所提出之履約文件或資料。</w:t>
      </w:r>
    </w:p>
    <w:p w:rsidR="00E72DAD" w:rsidRDefault="00E72DAD">
      <w:pPr>
        <w:pStyle w:val="a"/>
        <w:numPr>
          <w:ilvl w:val="0"/>
          <w:numId w:val="0"/>
        </w:numPr>
        <w:ind w:left="959" w:hanging="599"/>
      </w:pPr>
      <w:r>
        <w:rPr>
          <w:rFonts w:ascii="標楷體" w:eastAsia="標楷體" w:hAnsi="標楷體" w:cs="標楷體"/>
        </w:rPr>
        <w:t>(二)契約文件之一切規定得互為補充，如仍有不明確之處，以機關解釋為準。如有爭議，依採購法之規定處理。</w:t>
      </w:r>
    </w:p>
    <w:p w:rsidR="00E72DAD" w:rsidRDefault="00E72DAD">
      <w:pPr>
        <w:spacing w:line="400" w:lineRule="exact"/>
        <w:ind w:firstLine="358"/>
        <w:jc w:val="both"/>
      </w:pPr>
      <w:r>
        <w:rPr>
          <w:rFonts w:ascii="標楷體" w:eastAsia="標楷體" w:hAnsi="標楷體" w:cs="標楷體"/>
          <w:sz w:val="28"/>
        </w:rPr>
        <w:t>(三)契約所使用之度量衡單位，除另有規定者外，以公制為之。</w:t>
      </w:r>
    </w:p>
    <w:p w:rsidR="00E72DAD" w:rsidRDefault="00E72DAD">
      <w:pPr>
        <w:spacing w:line="400" w:lineRule="exact"/>
        <w:ind w:left="959" w:hanging="599"/>
        <w:jc w:val="both"/>
      </w:pPr>
      <w:r>
        <w:rPr>
          <w:rFonts w:ascii="標楷體" w:eastAsia="標楷體" w:hAnsi="標楷體" w:cs="標楷體"/>
          <w:sz w:val="28"/>
        </w:rPr>
        <w:t>(四)除另有規定外，契約以機關簽約之日為簽約日，並溯及自機關決標之日起生效。</w:t>
      </w:r>
    </w:p>
    <w:p w:rsidR="00E72DAD" w:rsidRDefault="00E72DAD">
      <w:pPr>
        <w:spacing w:line="400" w:lineRule="exact"/>
        <w:ind w:left="959" w:hanging="599"/>
        <w:jc w:val="both"/>
      </w:pPr>
      <w:r>
        <w:rPr>
          <w:rFonts w:ascii="標楷體" w:eastAsia="標楷體" w:hAnsi="標楷體" w:cs="標楷體"/>
          <w:sz w:val="28"/>
        </w:rPr>
        <w:t>(五)契約所定事項如有違反法令或無法執行之部分，該部分無效。但除去該部分，契約亦可成立者，不影響其他部分之有效性。該無效之部分，機關及廠商必要時得依契約原定目的變更之。</w:t>
      </w:r>
    </w:p>
    <w:p w:rsidR="00E72DAD" w:rsidRDefault="00E72DAD">
      <w:pPr>
        <w:spacing w:line="400" w:lineRule="exact"/>
        <w:ind w:left="959" w:hanging="599"/>
        <w:jc w:val="both"/>
      </w:pPr>
      <w:r>
        <w:rPr>
          <w:rFonts w:ascii="標楷體" w:eastAsia="標楷體" w:hAnsi="標楷體" w:cs="標楷體"/>
          <w:sz w:val="28"/>
        </w:rPr>
        <w:t>(六)契約正本2份，機關及廠商各執1份，副本</w:t>
      </w:r>
      <w:r w:rsidR="00DB6443">
        <w:rPr>
          <w:rFonts w:ascii="標楷體" w:eastAsia="標楷體" w:hAnsi="標楷體" w:cs="標楷體" w:hint="eastAsia"/>
          <w:sz w:val="28"/>
        </w:rPr>
        <w:t>2</w:t>
      </w:r>
      <w:r>
        <w:rPr>
          <w:rFonts w:ascii="標楷體" w:eastAsia="標楷體" w:hAnsi="標楷體" w:cs="標楷體"/>
          <w:sz w:val="28"/>
        </w:rPr>
        <w:t>份，由機關執用。副本如有誤繕，以正本為準。</w:t>
      </w:r>
    </w:p>
    <w:p w:rsidR="00E72DAD" w:rsidRDefault="00E72DAD">
      <w:pPr>
        <w:ind w:left="568" w:hanging="284"/>
        <w:jc w:val="both"/>
        <w:rPr>
          <w:rFonts w:ascii="標楷體" w:eastAsia="標楷體" w:hAnsi="標楷體" w:cs="標楷體"/>
        </w:rPr>
      </w:pPr>
    </w:p>
    <w:p w:rsidR="00E72DAD" w:rsidRDefault="00E72DAD">
      <w:pPr>
        <w:spacing w:line="400" w:lineRule="exact"/>
        <w:jc w:val="both"/>
      </w:pPr>
      <w:r>
        <w:rPr>
          <w:rFonts w:ascii="標楷體" w:eastAsia="標楷體" w:hAnsi="標楷體" w:cs="標楷體"/>
          <w:b/>
          <w:sz w:val="28"/>
        </w:rPr>
        <w:t>第二條  履約標的</w:t>
      </w:r>
    </w:p>
    <w:p w:rsidR="00E72DAD" w:rsidRDefault="00E72DAD">
      <w:pPr>
        <w:spacing w:line="400" w:lineRule="exact"/>
        <w:ind w:left="278"/>
        <w:jc w:val="both"/>
      </w:pPr>
      <w:r w:rsidRPr="002124D1">
        <w:rPr>
          <w:rFonts w:ascii="標楷體" w:eastAsia="標楷體" w:hAnsi="標楷體" w:cs="標楷體"/>
          <w:sz w:val="28"/>
          <w:szCs w:val="28"/>
        </w:rPr>
        <w:t>標的名稱及工作事項：</w:t>
      </w:r>
      <w:r w:rsidR="00E169D7" w:rsidRPr="00E169D7">
        <w:rPr>
          <w:rFonts w:ascii="標楷體" w:eastAsia="標楷體" w:hAnsi="標楷體" w:hint="eastAsia"/>
          <w:bCs/>
          <w:sz w:val="28"/>
          <w:szCs w:val="36"/>
          <w:u w:val="single"/>
        </w:rPr>
        <w:t>標售</w:t>
      </w:r>
      <w:r w:rsidR="00E169D7" w:rsidRPr="00E169D7">
        <w:rPr>
          <w:rFonts w:ascii="標楷體" w:eastAsia="標楷體" w:hAnsi="標楷體"/>
          <w:sz w:val="28"/>
          <w:u w:val="single"/>
        </w:rPr>
        <w:t>紅線鞭腕</w:t>
      </w:r>
      <w:r w:rsidR="00E169D7" w:rsidRPr="00E169D7">
        <w:rPr>
          <w:rFonts w:ascii="標楷體" w:eastAsia="標楷體" w:hAnsi="標楷體"/>
          <w:bCs/>
          <w:sz w:val="28"/>
          <w:szCs w:val="36"/>
          <w:u w:val="single"/>
        </w:rPr>
        <w:t>蝦</w:t>
      </w:r>
      <w:r w:rsidR="00E169D7" w:rsidRPr="00E169D7">
        <w:rPr>
          <w:rFonts w:ascii="標楷體" w:eastAsia="標楷體" w:hAnsi="標楷體" w:hint="eastAsia"/>
          <w:bCs/>
          <w:sz w:val="28"/>
          <w:szCs w:val="36"/>
          <w:u w:val="single"/>
        </w:rPr>
        <w:t>1批</w:t>
      </w:r>
      <w:r w:rsidRPr="002124D1">
        <w:rPr>
          <w:rFonts w:ascii="標楷體" w:eastAsia="標楷體" w:hAnsi="標楷體" w:cs="標楷體"/>
          <w:sz w:val="28"/>
          <w:szCs w:val="28"/>
        </w:rPr>
        <w:t>。</w:t>
      </w:r>
      <w:r w:rsidR="00840594" w:rsidRPr="002124D1">
        <w:rPr>
          <w:rFonts w:ascii="標楷體" w:eastAsia="標楷體" w:hAnsi="標楷體" w:cs="標楷體" w:hint="eastAsia"/>
          <w:sz w:val="28"/>
          <w:szCs w:val="28"/>
        </w:rPr>
        <w:t>工作</w:t>
      </w:r>
      <w:r w:rsidRPr="002124D1">
        <w:rPr>
          <w:rFonts w:ascii="標楷體" w:eastAsia="標楷體" w:hAnsi="標楷體" w:cs="標楷體"/>
          <w:sz w:val="28"/>
          <w:szCs w:val="28"/>
        </w:rPr>
        <w:t>事項依</w:t>
      </w:r>
      <w:r w:rsidR="00840594" w:rsidRPr="002124D1">
        <w:rPr>
          <w:rFonts w:ascii="標楷體" w:eastAsia="標楷體" w:hAnsi="標楷體" w:cs="標楷體"/>
          <w:sz w:val="28"/>
          <w:szCs w:val="28"/>
        </w:rPr>
        <w:t>「</w:t>
      </w:r>
      <w:r w:rsidRPr="002124D1">
        <w:rPr>
          <w:rFonts w:ascii="標楷體" w:eastAsia="標楷體" w:hAnsi="標楷體" w:cs="標楷體" w:hint="eastAsia"/>
          <w:sz w:val="28"/>
          <w:szCs w:val="28"/>
        </w:rPr>
        <w:t>孳生物</w:t>
      </w:r>
      <w:r w:rsidR="00E169D7">
        <w:rPr>
          <w:rFonts w:ascii="標楷體" w:eastAsia="標楷體" w:hAnsi="標楷體" w:cs="標楷體" w:hint="eastAsia"/>
          <w:sz w:val="28"/>
          <w:szCs w:val="28"/>
        </w:rPr>
        <w:t>標</w:t>
      </w:r>
      <w:r w:rsidRPr="002124D1">
        <w:rPr>
          <w:rFonts w:ascii="標楷體" w:eastAsia="標楷體" w:hAnsi="標楷體" w:cs="標楷體" w:hint="eastAsia"/>
          <w:sz w:val="28"/>
          <w:szCs w:val="28"/>
        </w:rPr>
        <w:t>售</w:t>
      </w:r>
      <w:r>
        <w:rPr>
          <w:rFonts w:ascii="標楷體" w:eastAsia="標楷體" w:hAnsi="標楷體" w:cs="標楷體" w:hint="eastAsia"/>
          <w:sz w:val="28"/>
          <w:szCs w:val="28"/>
        </w:rPr>
        <w:t>說明</w:t>
      </w:r>
      <w:r w:rsidR="00840594">
        <w:rPr>
          <w:rFonts w:ascii="標楷體" w:eastAsia="標楷體" w:hAnsi="標楷體" w:cs="標楷體"/>
          <w:sz w:val="28"/>
          <w:szCs w:val="28"/>
        </w:rPr>
        <w:t>」</w:t>
      </w:r>
      <w:r>
        <w:rPr>
          <w:rFonts w:ascii="標楷體" w:eastAsia="標楷體" w:hAnsi="標楷體" w:cs="標楷體"/>
          <w:sz w:val="28"/>
          <w:szCs w:val="28"/>
        </w:rPr>
        <w:t>辦理。</w:t>
      </w:r>
    </w:p>
    <w:p w:rsidR="00E72DAD" w:rsidRDefault="00E72DAD">
      <w:pPr>
        <w:spacing w:line="400" w:lineRule="exact"/>
        <w:jc w:val="both"/>
        <w:rPr>
          <w:rFonts w:ascii="標楷體" w:eastAsia="標楷體" w:hAnsi="標楷體" w:cs="標楷體"/>
          <w:b/>
          <w:sz w:val="28"/>
        </w:rPr>
      </w:pPr>
    </w:p>
    <w:p w:rsidR="00E72DAD" w:rsidRDefault="00E72DAD">
      <w:pPr>
        <w:spacing w:line="400" w:lineRule="exact"/>
        <w:jc w:val="both"/>
      </w:pPr>
      <w:r>
        <w:rPr>
          <w:rFonts w:ascii="標楷體" w:eastAsia="標楷體" w:hAnsi="標楷體" w:cs="標楷體"/>
          <w:b/>
          <w:sz w:val="28"/>
        </w:rPr>
        <w:t>第三條  契約價金</w:t>
      </w:r>
      <w:r w:rsidR="008A4408">
        <w:rPr>
          <w:rFonts w:ascii="標楷體" w:eastAsia="標楷體" w:hAnsi="標楷體" w:cs="標楷體" w:hint="eastAsia"/>
          <w:b/>
          <w:sz w:val="28"/>
        </w:rPr>
        <w:t>之給付</w:t>
      </w:r>
    </w:p>
    <w:p w:rsidR="008A4408" w:rsidRPr="00D71171" w:rsidRDefault="00E72DAD" w:rsidP="00EC5047">
      <w:pPr>
        <w:spacing w:line="460" w:lineRule="exact"/>
        <w:ind w:leftChars="118" w:left="849" w:hangingChars="202" w:hanging="566"/>
        <w:jc w:val="both"/>
        <w:rPr>
          <w:rFonts w:ascii="標楷體" w:eastAsia="標楷體" w:hAnsi="標楷體" w:cs="標楷體"/>
          <w:sz w:val="28"/>
          <w:szCs w:val="28"/>
        </w:rPr>
      </w:pPr>
      <w:r w:rsidRPr="00D71171">
        <w:rPr>
          <w:rFonts w:ascii="標楷體" w:eastAsia="標楷體" w:hAnsi="標楷體" w:cs="標楷體"/>
          <w:sz w:val="28"/>
          <w:szCs w:val="28"/>
        </w:rPr>
        <w:t>(一)</w:t>
      </w:r>
      <w:r w:rsidR="008A4408" w:rsidRPr="00D71171">
        <w:rPr>
          <w:rFonts w:ascii="標楷體" w:eastAsia="標楷體" w:hAnsi="標楷體" w:hint="eastAsia"/>
          <w:sz w:val="28"/>
          <w:szCs w:val="28"/>
        </w:rPr>
        <w:t>契約價金：新臺幣</w:t>
      </w:r>
      <w:r w:rsidR="0055713E">
        <w:rPr>
          <w:rFonts w:ascii="標楷體" w:eastAsia="標楷體" w:hAnsi="標楷體" w:hint="eastAsia"/>
          <w:sz w:val="28"/>
          <w:szCs w:val="28"/>
          <w:u w:val="single"/>
        </w:rPr>
        <w:t xml:space="preserve">  </w:t>
      </w:r>
      <w:r w:rsidR="008A4408" w:rsidRPr="00D71171">
        <w:rPr>
          <w:rFonts w:ascii="標楷體" w:eastAsia="標楷體" w:hAnsi="標楷體" w:hint="eastAsia"/>
          <w:sz w:val="28"/>
          <w:szCs w:val="28"/>
        </w:rPr>
        <w:t>萬</w:t>
      </w:r>
      <w:r w:rsidR="0055713E">
        <w:rPr>
          <w:rFonts w:ascii="標楷體" w:eastAsia="標楷體" w:hAnsi="標楷體" w:hint="eastAsia"/>
          <w:sz w:val="28"/>
          <w:szCs w:val="28"/>
          <w:u w:val="single"/>
        </w:rPr>
        <w:t xml:space="preserve">  </w:t>
      </w:r>
      <w:r w:rsidR="00377AEF">
        <w:rPr>
          <w:rFonts w:ascii="標楷體" w:eastAsia="標楷體" w:hAnsi="標楷體" w:hint="eastAsia"/>
          <w:sz w:val="28"/>
          <w:szCs w:val="28"/>
        </w:rPr>
        <w:t>仟</w:t>
      </w:r>
      <w:r w:rsidR="0055713E">
        <w:rPr>
          <w:rFonts w:ascii="標楷體" w:eastAsia="標楷體" w:hAnsi="標楷體" w:hint="eastAsia"/>
          <w:sz w:val="28"/>
          <w:szCs w:val="28"/>
          <w:u w:val="single"/>
        </w:rPr>
        <w:t xml:space="preserve">  </w:t>
      </w:r>
      <w:r w:rsidR="00E169D7">
        <w:rPr>
          <w:rFonts w:ascii="標楷體" w:eastAsia="標楷體" w:hAnsi="標楷體" w:hint="eastAsia"/>
          <w:sz w:val="28"/>
          <w:szCs w:val="28"/>
        </w:rPr>
        <w:t>佰</w:t>
      </w:r>
      <w:r w:rsidR="0055713E">
        <w:rPr>
          <w:rFonts w:ascii="標楷體" w:eastAsia="標楷體" w:hAnsi="標楷體" w:hint="eastAsia"/>
          <w:sz w:val="28"/>
          <w:szCs w:val="28"/>
          <w:u w:val="single"/>
        </w:rPr>
        <w:t xml:space="preserve">  </w:t>
      </w:r>
      <w:r w:rsidR="008A4408" w:rsidRPr="00D71171">
        <w:rPr>
          <w:rFonts w:ascii="標楷體" w:eastAsia="標楷體" w:hAnsi="標楷體" w:hint="eastAsia"/>
          <w:sz w:val="28"/>
          <w:szCs w:val="28"/>
        </w:rPr>
        <w:t>元整（NT$：</w:t>
      </w:r>
      <w:r w:rsidR="0055713E">
        <w:rPr>
          <w:rFonts w:ascii="標楷體" w:eastAsia="標楷體" w:hAnsi="標楷體" w:hint="eastAsia"/>
          <w:sz w:val="28"/>
          <w:szCs w:val="28"/>
          <w:u w:val="single"/>
        </w:rPr>
        <w:t xml:space="preserve">        </w:t>
      </w:r>
      <w:r w:rsidR="008A4408" w:rsidRPr="00D71171">
        <w:rPr>
          <w:rFonts w:ascii="標楷體" w:eastAsia="標楷體" w:hAnsi="標楷體" w:hint="eastAsia"/>
          <w:sz w:val="28"/>
          <w:szCs w:val="28"/>
        </w:rPr>
        <w:t>元）。</w:t>
      </w:r>
    </w:p>
    <w:p w:rsidR="00E72DAD" w:rsidRPr="000C1530" w:rsidRDefault="008A4408" w:rsidP="00EC5047">
      <w:pPr>
        <w:spacing w:line="460" w:lineRule="exact"/>
        <w:ind w:leftChars="118" w:left="849" w:hangingChars="202" w:hanging="566"/>
        <w:jc w:val="both"/>
      </w:pPr>
      <w:r w:rsidRPr="000C1530">
        <w:rPr>
          <w:rFonts w:ascii="標楷體" w:eastAsia="標楷體" w:hAnsi="標楷體" w:cs="標楷體"/>
          <w:sz w:val="28"/>
          <w:szCs w:val="28"/>
        </w:rPr>
        <w:t>(二)</w:t>
      </w:r>
      <w:r w:rsidR="00FB3682" w:rsidRPr="000C1530">
        <w:rPr>
          <w:rFonts w:ascii="標楷體" w:eastAsia="標楷體" w:hAnsi="標楷體" w:hint="eastAsia"/>
          <w:sz w:val="28"/>
          <w:szCs w:val="28"/>
        </w:rPr>
        <w:t>繳</w:t>
      </w:r>
      <w:r w:rsidR="005D023D" w:rsidRPr="000C1530">
        <w:rPr>
          <w:rFonts w:ascii="標楷體" w:eastAsia="標楷體" w:hAnsi="標楷體" w:hint="eastAsia"/>
          <w:sz w:val="28"/>
          <w:szCs w:val="28"/>
        </w:rPr>
        <w:t>款</w:t>
      </w:r>
      <w:r w:rsidR="00FB3682" w:rsidRPr="000C1530">
        <w:rPr>
          <w:rFonts w:ascii="標楷體" w:eastAsia="標楷體" w:hAnsi="標楷體" w:hint="eastAsia"/>
          <w:sz w:val="28"/>
          <w:szCs w:val="28"/>
        </w:rPr>
        <w:t>期限：</w:t>
      </w:r>
      <w:r w:rsidR="00FB3682" w:rsidRPr="000C1530">
        <w:rPr>
          <w:rFonts w:ascii="標楷體" w:eastAsia="標楷體" w:hAnsi="標楷體" w:cs="標楷體"/>
          <w:sz w:val="28"/>
          <w:szCs w:val="28"/>
        </w:rPr>
        <w:t>得標廠商</w:t>
      </w:r>
      <w:r w:rsidR="00FB3682" w:rsidRPr="000C1530">
        <w:rPr>
          <w:rFonts w:ascii="標楷體" w:eastAsia="標楷體" w:hAnsi="標楷體" w:cs="標楷體" w:hint="eastAsia"/>
          <w:sz w:val="28"/>
          <w:szCs w:val="28"/>
        </w:rPr>
        <w:t>應於決標次日</w:t>
      </w:r>
      <w:r w:rsidR="00FB3682" w:rsidRPr="000C1530">
        <w:rPr>
          <w:rFonts w:ascii="標楷體" w:eastAsia="標楷體" w:hAnsi="標楷體" w:cs="標楷體"/>
          <w:sz w:val="28"/>
          <w:szCs w:val="28"/>
        </w:rPr>
        <w:t>(含)起</w:t>
      </w:r>
      <w:r w:rsidR="0055713E" w:rsidRPr="0055713E">
        <w:rPr>
          <w:rFonts w:ascii="標楷體" w:eastAsia="標楷體" w:hAnsi="標楷體" w:cs="標楷體" w:hint="eastAsia"/>
          <w:sz w:val="28"/>
          <w:szCs w:val="28"/>
          <w:u w:val="single"/>
        </w:rPr>
        <w:t>10</w:t>
      </w:r>
      <w:r w:rsidR="00FB3682" w:rsidRPr="000C1530">
        <w:rPr>
          <w:rFonts w:ascii="標楷體" w:eastAsia="標楷體" w:hAnsi="標楷體" w:cs="標楷體" w:hint="eastAsia"/>
          <w:sz w:val="28"/>
          <w:szCs w:val="28"/>
        </w:rPr>
        <w:t>日</w:t>
      </w:r>
      <w:r w:rsidR="00FB3682" w:rsidRPr="000C1530">
        <w:rPr>
          <w:rFonts w:ascii="標楷體" w:eastAsia="標楷體" w:hAnsi="標楷體" w:cs="標楷體"/>
          <w:sz w:val="28"/>
          <w:szCs w:val="28"/>
        </w:rPr>
        <w:t>內</w:t>
      </w:r>
      <w:r w:rsidR="00FB3682" w:rsidRPr="000C1530">
        <w:rPr>
          <w:rFonts w:ascii="標楷體" w:eastAsia="標楷體" w:hAnsi="標楷體" w:cs="標楷體" w:hint="eastAsia"/>
          <w:sz w:val="28"/>
          <w:szCs w:val="28"/>
        </w:rPr>
        <w:t>一次繳清全部價金</w:t>
      </w:r>
      <w:r w:rsidR="00E72DAD" w:rsidRPr="000C1530">
        <w:rPr>
          <w:rFonts w:ascii="標楷體" w:eastAsia="標楷體" w:hAnsi="標楷體" w:cs="標楷體" w:hint="eastAsia"/>
          <w:sz w:val="28"/>
          <w:szCs w:val="28"/>
        </w:rPr>
        <w:t>。</w:t>
      </w:r>
    </w:p>
    <w:p w:rsidR="00E72DAD" w:rsidRPr="008A4408" w:rsidRDefault="00E72DAD" w:rsidP="00FB1826">
      <w:pPr>
        <w:spacing w:line="400" w:lineRule="exact"/>
        <w:ind w:left="959" w:hanging="675"/>
        <w:jc w:val="both"/>
      </w:pPr>
      <w:r w:rsidRPr="008A4408">
        <w:rPr>
          <w:rFonts w:ascii="標楷體" w:eastAsia="標楷體" w:hAnsi="標楷體" w:cs="標楷體"/>
          <w:sz w:val="28"/>
          <w:szCs w:val="28"/>
        </w:rPr>
        <w:t>(二)</w:t>
      </w:r>
      <w:r w:rsidR="00FB3682" w:rsidRPr="008A4408">
        <w:rPr>
          <w:rFonts w:ascii="標楷體" w:eastAsia="標楷體" w:hAnsi="標楷體" w:cs="標楷體" w:hint="eastAsia"/>
          <w:sz w:val="28"/>
          <w:szCs w:val="28"/>
        </w:rPr>
        <w:t>繳</w:t>
      </w:r>
      <w:r w:rsidR="00FB1826">
        <w:rPr>
          <w:rFonts w:ascii="標楷體" w:eastAsia="標楷體" w:hAnsi="標楷體" w:cs="標楷體" w:hint="eastAsia"/>
          <w:sz w:val="28"/>
          <w:szCs w:val="28"/>
        </w:rPr>
        <w:t>款</w:t>
      </w:r>
      <w:r w:rsidRPr="008A4408">
        <w:rPr>
          <w:rFonts w:ascii="標楷體" w:eastAsia="標楷體" w:hAnsi="標楷體" w:cs="標楷體"/>
          <w:sz w:val="28"/>
          <w:szCs w:val="28"/>
        </w:rPr>
        <w:t>方式</w:t>
      </w:r>
      <w:r w:rsidRPr="008A4408">
        <w:rPr>
          <w:rFonts w:ascii="標楷體" w:eastAsia="標楷體" w:hAnsi="標楷體" w:cs="標楷體" w:hint="eastAsia"/>
          <w:sz w:val="28"/>
          <w:szCs w:val="28"/>
        </w:rPr>
        <w:t>：</w:t>
      </w:r>
    </w:p>
    <w:p w:rsidR="00E72DAD" w:rsidRPr="008A4408" w:rsidRDefault="00FB3682" w:rsidP="00FB1826">
      <w:pPr>
        <w:pStyle w:val="3"/>
        <w:spacing w:before="0" w:line="400" w:lineRule="exact"/>
      </w:pPr>
      <w:r w:rsidRPr="008A4408">
        <w:rPr>
          <w:rFonts w:ascii="標楷體" w:eastAsia="標楷體" w:hAnsi="標楷體" w:cs="標楷體" w:hint="eastAsia"/>
          <w:szCs w:val="28"/>
        </w:rPr>
        <w:t>1</w:t>
      </w:r>
      <w:r w:rsidR="00E72DAD" w:rsidRPr="008A4408">
        <w:rPr>
          <w:rFonts w:ascii="標楷體" w:eastAsia="標楷體" w:hAnsi="標楷體" w:cs="標楷體" w:hint="eastAsia"/>
          <w:szCs w:val="28"/>
        </w:rPr>
        <w:t>.契約價金</w:t>
      </w:r>
      <w:r w:rsidR="00E72DAD" w:rsidRPr="008A4408">
        <w:rPr>
          <w:rFonts w:ascii="標楷體" w:eastAsia="標楷體" w:hAnsi="標楷體" w:cs="標楷體" w:hint="eastAsia"/>
        </w:rPr>
        <w:t>以金融機構簽發之本票或支票、保付支票、郵政匯票繳納者應為即期，受款人名稱</w:t>
      </w:r>
      <w:r w:rsidR="00FB1826">
        <w:rPr>
          <w:rFonts w:ascii="標楷體" w:eastAsia="標楷體" w:hAnsi="標楷體" w:cs="標楷體" w:hint="eastAsia"/>
        </w:rPr>
        <w:t>請</w:t>
      </w:r>
      <w:r w:rsidR="00E72DAD" w:rsidRPr="008A4408">
        <w:rPr>
          <w:rFonts w:ascii="標楷體" w:eastAsia="標楷體" w:hAnsi="標楷體" w:cs="標楷體" w:hint="eastAsia"/>
        </w:rPr>
        <w:t>載明「</w:t>
      </w:r>
      <w:r w:rsidR="003261C2" w:rsidRPr="008157DE">
        <w:rPr>
          <w:rFonts w:ascii="標楷體" w:eastAsia="標楷體" w:hAnsi="標楷體" w:cs="標楷體" w:hint="eastAsia"/>
          <w:szCs w:val="28"/>
        </w:rPr>
        <w:t>農業部水產試驗所澎湖漁業生物研究中心</w:t>
      </w:r>
      <w:r w:rsidR="00E72DAD" w:rsidRPr="008A4408">
        <w:rPr>
          <w:rFonts w:ascii="標楷體" w:eastAsia="標楷體" w:hAnsi="標楷體" w:cs="標楷體" w:hint="eastAsia"/>
        </w:rPr>
        <w:t>」。</w:t>
      </w:r>
    </w:p>
    <w:p w:rsidR="00E72DAD" w:rsidRPr="008A4408" w:rsidRDefault="00FB3682" w:rsidP="00FB1826">
      <w:pPr>
        <w:pStyle w:val="3"/>
        <w:spacing w:before="0" w:line="400" w:lineRule="exact"/>
      </w:pPr>
      <w:r w:rsidRPr="008A4408">
        <w:rPr>
          <w:rFonts w:ascii="標楷體" w:eastAsia="標楷體" w:hAnsi="標楷體" w:cs="標楷體" w:hint="eastAsia"/>
        </w:rPr>
        <w:t>2</w:t>
      </w:r>
      <w:r w:rsidR="00E72DAD" w:rsidRPr="008A4408">
        <w:rPr>
          <w:rFonts w:ascii="標楷體" w:eastAsia="標楷體" w:hAnsi="標楷體" w:cs="標楷體" w:hint="eastAsia"/>
        </w:rPr>
        <w:t>.</w:t>
      </w:r>
      <w:r w:rsidR="00E72DAD" w:rsidRPr="008A4408">
        <w:rPr>
          <w:rFonts w:ascii="標楷體" w:eastAsia="標楷體" w:hAnsi="標楷體" w:cs="標楷體"/>
          <w:szCs w:val="28"/>
        </w:rPr>
        <w:t>以</w:t>
      </w:r>
      <w:r w:rsidR="00E72DAD" w:rsidRPr="008A4408">
        <w:rPr>
          <w:rFonts w:ascii="標楷體" w:eastAsia="標楷體" w:hAnsi="標楷體" w:cs="標楷體" w:hint="eastAsia"/>
        </w:rPr>
        <w:t>匯款方式繳納之金融機構帳號：</w:t>
      </w:r>
      <w:r w:rsidR="00E72DAD" w:rsidRPr="008157DE">
        <w:rPr>
          <w:rFonts w:ascii="標楷體" w:eastAsia="標楷體" w:hAnsi="標楷體" w:cs="標楷體" w:hint="eastAsia"/>
          <w:szCs w:val="28"/>
        </w:rPr>
        <w:t>中央銀行國庫局，銀行代號0000022，帳號：24510602128064，戶名：農業</w:t>
      </w:r>
      <w:r w:rsidR="003261C2" w:rsidRPr="008157DE">
        <w:rPr>
          <w:rFonts w:ascii="標楷體" w:eastAsia="標楷體" w:hAnsi="標楷體" w:cs="標楷體" w:hint="eastAsia"/>
          <w:szCs w:val="28"/>
        </w:rPr>
        <w:t>部</w:t>
      </w:r>
      <w:r w:rsidR="00E72DAD" w:rsidRPr="008157DE">
        <w:rPr>
          <w:rFonts w:ascii="標楷體" w:eastAsia="標楷體" w:hAnsi="標楷體" w:cs="標楷體" w:hint="eastAsia"/>
          <w:szCs w:val="28"/>
        </w:rPr>
        <w:t>水產試驗所澎湖</w:t>
      </w:r>
      <w:r w:rsidR="003261C2" w:rsidRPr="008157DE">
        <w:rPr>
          <w:rFonts w:ascii="標楷體" w:eastAsia="標楷體" w:hAnsi="標楷體" w:cs="標楷體" w:hint="eastAsia"/>
          <w:szCs w:val="28"/>
        </w:rPr>
        <w:t>漁業</w:t>
      </w:r>
      <w:r w:rsidR="00E72DAD" w:rsidRPr="008157DE">
        <w:rPr>
          <w:rFonts w:ascii="標楷體" w:eastAsia="標楷體" w:hAnsi="標楷體" w:cs="標楷體" w:hint="eastAsia"/>
          <w:szCs w:val="28"/>
        </w:rPr>
        <w:t>生物研究中心</w:t>
      </w:r>
      <w:r w:rsidR="00E72DAD" w:rsidRPr="008A4408">
        <w:rPr>
          <w:rFonts w:ascii="標楷體" w:eastAsia="標楷體" w:hAnsi="標楷體" w:cs="標楷體" w:hint="eastAsia"/>
        </w:rPr>
        <w:t>。</w:t>
      </w:r>
    </w:p>
    <w:p w:rsidR="00E72DAD" w:rsidRPr="008A4408" w:rsidRDefault="00FB3682" w:rsidP="00FB1826">
      <w:pPr>
        <w:pStyle w:val="3"/>
        <w:spacing w:before="0" w:line="400" w:lineRule="exact"/>
      </w:pPr>
      <w:r w:rsidRPr="008A4408">
        <w:rPr>
          <w:rFonts w:ascii="標楷體" w:eastAsia="標楷體" w:hAnsi="標楷體" w:cs="標楷體" w:hint="eastAsia"/>
        </w:rPr>
        <w:lastRenderedPageBreak/>
        <w:t>3</w:t>
      </w:r>
      <w:r w:rsidR="00E72DAD" w:rsidRPr="008A4408">
        <w:rPr>
          <w:rFonts w:ascii="標楷體" w:eastAsia="標楷體" w:hAnsi="標楷體" w:cs="標楷體" w:hint="eastAsia"/>
        </w:rPr>
        <w:t>.</w:t>
      </w:r>
      <w:r w:rsidR="00E72DAD" w:rsidRPr="008A4408">
        <w:rPr>
          <w:rFonts w:ascii="標楷體" w:eastAsia="標楷體" w:hAnsi="標楷體" w:cs="標楷體" w:hint="eastAsia"/>
          <w:szCs w:val="28"/>
        </w:rPr>
        <w:t>以現金繳款者，請親洽</w:t>
      </w:r>
      <w:r w:rsidR="00E72DAD" w:rsidRPr="008A4408">
        <w:rPr>
          <w:rFonts w:ascii="標楷體" w:eastAsia="標楷體" w:hAnsi="標楷體" w:cs="標楷體" w:hint="eastAsia"/>
          <w:bCs/>
          <w:szCs w:val="28"/>
        </w:rPr>
        <w:t>水產試驗所澎湖</w:t>
      </w:r>
      <w:r w:rsidR="003261C2" w:rsidRPr="008A4408">
        <w:rPr>
          <w:rFonts w:ascii="標楷體" w:eastAsia="標楷體" w:hAnsi="標楷體" w:cs="標楷體" w:hint="eastAsia"/>
          <w:bCs/>
          <w:szCs w:val="28"/>
        </w:rPr>
        <w:t>漁業</w:t>
      </w:r>
      <w:r w:rsidR="00E72DAD" w:rsidRPr="008A4408">
        <w:rPr>
          <w:rFonts w:ascii="標楷體" w:eastAsia="標楷體" w:hAnsi="標楷體" w:cs="標楷體" w:hint="eastAsia"/>
          <w:bCs/>
          <w:szCs w:val="28"/>
        </w:rPr>
        <w:t>生物研究中心出納人員。</w:t>
      </w:r>
    </w:p>
    <w:p w:rsidR="00E72DAD" w:rsidRDefault="00E72DAD">
      <w:pPr>
        <w:jc w:val="both"/>
        <w:rPr>
          <w:rFonts w:ascii="標楷體" w:eastAsia="標楷體" w:hAnsi="標楷體" w:cs="標楷體"/>
          <w:sz w:val="28"/>
        </w:rPr>
      </w:pPr>
    </w:p>
    <w:p w:rsidR="00E72DAD" w:rsidRDefault="00E72DAD">
      <w:pPr>
        <w:spacing w:line="400" w:lineRule="exact"/>
        <w:ind w:left="482" w:hanging="482"/>
        <w:jc w:val="both"/>
      </w:pPr>
      <w:r>
        <w:rPr>
          <w:rFonts w:ascii="標楷體" w:eastAsia="標楷體" w:hAnsi="標楷體" w:cs="標楷體"/>
          <w:b/>
          <w:sz w:val="28"/>
        </w:rPr>
        <w:t>第四條  履約期限</w:t>
      </w:r>
    </w:p>
    <w:p w:rsidR="00E72DAD" w:rsidRPr="00CE4470" w:rsidRDefault="00E72DAD" w:rsidP="005D023D">
      <w:pPr>
        <w:spacing w:line="400" w:lineRule="exact"/>
        <w:ind w:left="960" w:hanging="600"/>
        <w:jc w:val="both"/>
      </w:pPr>
      <w:r w:rsidRPr="00CE4470">
        <w:rPr>
          <w:rFonts w:ascii="標楷體" w:eastAsia="標楷體" w:hAnsi="標楷體" w:cs="標楷體"/>
          <w:sz w:val="28"/>
          <w:szCs w:val="28"/>
        </w:rPr>
        <w:t>(一)</w:t>
      </w:r>
      <w:r w:rsidR="005D023D">
        <w:rPr>
          <w:rFonts w:ascii="標楷體" w:eastAsia="標楷體" w:hAnsi="標楷體" w:hint="eastAsia"/>
          <w:sz w:val="28"/>
        </w:rPr>
        <w:t>得標</w:t>
      </w:r>
      <w:r w:rsidR="005D023D">
        <w:rPr>
          <w:rFonts w:ascii="標楷體" w:eastAsia="標楷體" w:hAnsi="標楷體" w:hint="eastAsia"/>
          <w:sz w:val="28"/>
          <w:szCs w:val="28"/>
        </w:rPr>
        <w:t>人（</w:t>
      </w:r>
      <w:r w:rsidR="005D023D" w:rsidRPr="009806B4">
        <w:rPr>
          <w:rFonts w:ascii="標楷體" w:eastAsia="標楷體" w:hAnsi="標楷體"/>
          <w:sz w:val="28"/>
          <w:szCs w:val="28"/>
        </w:rPr>
        <w:t>廠商</w:t>
      </w:r>
      <w:r w:rsidR="005D023D">
        <w:rPr>
          <w:rFonts w:ascii="標楷體" w:eastAsia="標楷體" w:hAnsi="標楷體" w:hint="eastAsia"/>
          <w:sz w:val="28"/>
          <w:szCs w:val="28"/>
        </w:rPr>
        <w:t>）</w:t>
      </w:r>
      <w:r w:rsidR="005D023D" w:rsidRPr="009806B4">
        <w:rPr>
          <w:rFonts w:ascii="標楷體" w:eastAsia="標楷體" w:hAnsi="標楷體" w:hint="eastAsia"/>
          <w:sz w:val="28"/>
        </w:rPr>
        <w:t>應</w:t>
      </w:r>
      <w:r w:rsidR="005D023D" w:rsidRPr="008C2CE2">
        <w:rPr>
          <w:rFonts w:ascii="標楷體" w:eastAsia="標楷體" w:hAnsi="標楷體" w:hint="eastAsia"/>
          <w:sz w:val="28"/>
        </w:rPr>
        <w:t>自接獲機關通知</w:t>
      </w:r>
      <w:r w:rsidR="005D023D">
        <w:rPr>
          <w:rFonts w:ascii="標楷體" w:eastAsia="標楷體" w:hAnsi="標楷體" w:hint="eastAsia"/>
          <w:sz w:val="28"/>
        </w:rPr>
        <w:t>提貨</w:t>
      </w:r>
      <w:r w:rsidR="005D023D" w:rsidRPr="008C2CE2">
        <w:rPr>
          <w:rFonts w:ascii="標楷體" w:eastAsia="標楷體" w:hAnsi="標楷體" w:hint="eastAsia"/>
          <w:sz w:val="28"/>
        </w:rPr>
        <w:t>之日起5日內，一次將標售物提領完畢</w:t>
      </w:r>
      <w:r w:rsidR="005D023D" w:rsidRPr="008C2CE2">
        <w:rPr>
          <w:rFonts w:ascii="標楷體" w:eastAsia="標楷體" w:hAnsi="標楷體"/>
          <w:sz w:val="28"/>
        </w:rPr>
        <w:t>。</w:t>
      </w:r>
    </w:p>
    <w:p w:rsidR="00E72DAD" w:rsidRDefault="00E72DAD">
      <w:pPr>
        <w:spacing w:line="400" w:lineRule="exact"/>
        <w:ind w:firstLine="360"/>
        <w:jc w:val="both"/>
      </w:pPr>
      <w:r>
        <w:rPr>
          <w:rFonts w:ascii="標楷體" w:eastAsia="標楷體" w:hAnsi="標楷體" w:cs="標楷體"/>
          <w:sz w:val="28"/>
          <w:szCs w:val="28"/>
        </w:rPr>
        <w:t>(二)</w:t>
      </w:r>
      <w:r>
        <w:rPr>
          <w:rFonts w:ascii="標楷體" w:eastAsia="標楷體" w:hAnsi="標楷體" w:cs="標楷體"/>
          <w:sz w:val="28"/>
        </w:rPr>
        <w:t>履約期限展延：</w:t>
      </w:r>
    </w:p>
    <w:p w:rsidR="00E72DAD" w:rsidRDefault="00E72DAD">
      <w:pPr>
        <w:spacing w:line="400" w:lineRule="exact"/>
        <w:ind w:left="1080" w:hanging="351"/>
        <w:jc w:val="both"/>
      </w:pPr>
      <w:r>
        <w:rPr>
          <w:rFonts w:ascii="標楷體" w:eastAsia="標楷體" w:hAnsi="標楷體" w:cs="標楷體"/>
          <w:sz w:val="28"/>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rsidR="00E72DAD" w:rsidRDefault="00E72DAD">
      <w:pPr>
        <w:spacing w:line="400" w:lineRule="exact"/>
        <w:ind w:left="1135" w:hanging="122"/>
        <w:jc w:val="both"/>
      </w:pPr>
      <w:r>
        <w:rPr>
          <w:rFonts w:ascii="標楷體" w:eastAsia="標楷體" w:hAnsi="標楷體" w:cs="標楷體"/>
          <w:sz w:val="28"/>
        </w:rPr>
        <w:t>（1）發生契約規定不可抗力之事故。</w:t>
      </w:r>
    </w:p>
    <w:p w:rsidR="00E72DAD" w:rsidRDefault="00E72DAD">
      <w:pPr>
        <w:spacing w:line="400" w:lineRule="exact"/>
        <w:ind w:left="1135" w:hanging="122"/>
        <w:jc w:val="both"/>
      </w:pPr>
      <w:r>
        <w:rPr>
          <w:rFonts w:ascii="標楷體" w:eastAsia="標楷體" w:hAnsi="標楷體" w:cs="標楷體"/>
          <w:sz w:val="28"/>
        </w:rPr>
        <w:t>（2）因天候影響。</w:t>
      </w:r>
    </w:p>
    <w:p w:rsidR="00E72DAD" w:rsidRDefault="00E72DAD">
      <w:pPr>
        <w:spacing w:line="400" w:lineRule="exact"/>
        <w:ind w:left="1135" w:hanging="122"/>
        <w:jc w:val="both"/>
      </w:pPr>
      <w:r>
        <w:rPr>
          <w:rFonts w:ascii="標楷體" w:eastAsia="標楷體" w:hAnsi="標楷體" w:cs="標楷體"/>
          <w:sz w:val="28"/>
        </w:rPr>
        <w:t>（3）機關要求全部或部分暫停履約。</w:t>
      </w:r>
    </w:p>
    <w:p w:rsidR="00E72DAD" w:rsidRDefault="00E72DAD">
      <w:pPr>
        <w:spacing w:line="400" w:lineRule="exact"/>
        <w:ind w:left="1135" w:hanging="122"/>
        <w:jc w:val="both"/>
      </w:pPr>
      <w:r>
        <w:rPr>
          <w:rFonts w:ascii="標楷體" w:eastAsia="標楷體" w:hAnsi="標楷體" w:cs="標楷體"/>
          <w:sz w:val="28"/>
        </w:rPr>
        <w:t>（4）其他非可歸責於廠商之情形，經機關認定者。</w:t>
      </w:r>
    </w:p>
    <w:p w:rsidR="00E72DAD" w:rsidRDefault="00E72DAD">
      <w:pPr>
        <w:spacing w:line="400" w:lineRule="exact"/>
        <w:ind w:left="1080" w:hanging="351"/>
        <w:jc w:val="both"/>
      </w:pPr>
      <w:r>
        <w:rPr>
          <w:rFonts w:ascii="標楷體" w:eastAsia="標楷體" w:hAnsi="標楷體" w:cs="標楷體"/>
          <w:sz w:val="28"/>
        </w:rPr>
        <w:t>2.前目事故之發生，致契約全部或部分必須停止履約時，廠商應於停止履約原因消滅後立即恢復履約。其停止履約及恢復履約，廠商應儘速向機關提出書面報告。</w:t>
      </w:r>
    </w:p>
    <w:p w:rsidR="00E72DAD" w:rsidRDefault="00E72DAD">
      <w:pPr>
        <w:spacing w:line="400" w:lineRule="exact"/>
        <w:ind w:left="567" w:hanging="567"/>
        <w:jc w:val="both"/>
      </w:pPr>
      <w:r>
        <w:rPr>
          <w:rFonts w:ascii="標楷體" w:eastAsia="標楷體" w:hAnsi="標楷體" w:cs="標楷體"/>
          <w:sz w:val="28"/>
        </w:rPr>
        <w:t xml:space="preserve">  </w:t>
      </w:r>
    </w:p>
    <w:p w:rsidR="00E72DAD" w:rsidRDefault="00E72DAD">
      <w:pPr>
        <w:spacing w:line="400" w:lineRule="exact"/>
        <w:ind w:left="567" w:hanging="567"/>
        <w:jc w:val="both"/>
      </w:pPr>
      <w:r>
        <w:rPr>
          <w:rFonts w:ascii="標楷體" w:eastAsia="標楷體" w:hAnsi="標楷體" w:cs="標楷體"/>
          <w:b/>
          <w:sz w:val="28"/>
        </w:rPr>
        <w:t>第五條  履約管理</w:t>
      </w:r>
    </w:p>
    <w:p w:rsidR="00E72DAD" w:rsidRDefault="00E72DAD">
      <w:pPr>
        <w:spacing w:line="400" w:lineRule="exact"/>
        <w:ind w:left="959" w:hanging="599"/>
        <w:jc w:val="both"/>
      </w:pPr>
      <w:r>
        <w:rPr>
          <w:rFonts w:ascii="標楷體" w:eastAsia="標楷體" w:hAnsi="標楷體" w:cs="標楷體"/>
          <w:sz w:val="28"/>
        </w:rPr>
        <w:t>(一)</w:t>
      </w:r>
      <w:r>
        <w:rPr>
          <w:rFonts w:ascii="標楷體" w:eastAsia="標楷體" w:hAnsi="標楷體" w:cs="標楷體" w:hint="eastAsia"/>
          <w:sz w:val="28"/>
        </w:rPr>
        <w:t>本案</w:t>
      </w:r>
      <w:r>
        <w:rPr>
          <w:rFonts w:ascii="標楷體" w:eastAsia="標楷體" w:hAnsi="標楷體" w:cs="標楷體"/>
          <w:sz w:val="28"/>
        </w:rPr>
        <w:t>履約所需</w:t>
      </w:r>
      <w:r>
        <w:rPr>
          <w:rFonts w:ascii="標楷體" w:eastAsia="標楷體" w:hAnsi="標楷體" w:cs="標楷體" w:hint="eastAsia"/>
          <w:sz w:val="28"/>
        </w:rPr>
        <w:t>之</w:t>
      </w:r>
      <w:r>
        <w:rPr>
          <w:rFonts w:ascii="標楷體" w:eastAsia="標楷體" w:hAnsi="標楷體" w:cs="標楷體"/>
          <w:sz w:val="28"/>
        </w:rPr>
        <w:t>材料、機具</w:t>
      </w:r>
      <w:r w:rsidR="00B86AE8">
        <w:rPr>
          <w:rFonts w:ascii="標楷體" w:eastAsia="標楷體" w:hAnsi="標楷體" w:cs="標楷體" w:hint="eastAsia"/>
          <w:sz w:val="28"/>
        </w:rPr>
        <w:t>、運輸</w:t>
      </w:r>
      <w:r>
        <w:rPr>
          <w:rFonts w:ascii="標楷體" w:eastAsia="標楷體" w:hAnsi="標楷體" w:cs="標楷體" w:hint="eastAsia"/>
          <w:sz w:val="28"/>
        </w:rPr>
        <w:t>及相關</w:t>
      </w:r>
      <w:r>
        <w:rPr>
          <w:rFonts w:ascii="標楷體" w:eastAsia="標楷體" w:hAnsi="標楷體" w:cs="標楷體"/>
          <w:sz w:val="28"/>
        </w:rPr>
        <w:t>設備等，除契約另有規定外，概由廠商自備。</w:t>
      </w:r>
    </w:p>
    <w:p w:rsidR="00E72DAD" w:rsidRDefault="00E72DAD">
      <w:pPr>
        <w:spacing w:line="400" w:lineRule="exact"/>
        <w:ind w:left="959" w:hanging="599"/>
        <w:jc w:val="both"/>
      </w:pPr>
      <w:r>
        <w:rPr>
          <w:rFonts w:ascii="標楷體" w:eastAsia="標楷體" w:hAnsi="標楷體" w:cs="標楷體"/>
          <w:sz w:val="28"/>
        </w:rPr>
        <w:t>(二)契約內容有須保密者，廠商未經機關書面同意，不得將契約內容洩漏予與履約無關之第三人。</w:t>
      </w:r>
    </w:p>
    <w:p w:rsidR="00E72DAD" w:rsidRDefault="00E72DAD">
      <w:pPr>
        <w:pStyle w:val="af9"/>
        <w:ind w:left="959" w:hanging="599"/>
      </w:pPr>
      <w:r>
        <w:rPr>
          <w:szCs w:val="28"/>
        </w:rPr>
        <w:t>(三)廠商履約期間所知悉之機關機密或任何不公開之文書、圖畫、消息、物品或其他資訊，均應保密，不得洩漏。</w:t>
      </w:r>
    </w:p>
    <w:p w:rsidR="00E72DAD" w:rsidRDefault="00E72DAD">
      <w:pPr>
        <w:spacing w:line="400" w:lineRule="exact"/>
        <w:ind w:left="959" w:hanging="599"/>
        <w:jc w:val="both"/>
      </w:pPr>
      <w:r>
        <w:rPr>
          <w:rFonts w:ascii="標楷體" w:eastAsia="標楷體" w:hAnsi="標楷體" w:cs="標楷體"/>
          <w:sz w:val="28"/>
        </w:rPr>
        <w:t>(四)廠商不得將契約轉包。</w:t>
      </w:r>
    </w:p>
    <w:p w:rsidR="00E72DAD" w:rsidRDefault="00E72DAD">
      <w:pPr>
        <w:spacing w:line="400" w:lineRule="exact"/>
        <w:ind w:left="959" w:hanging="599"/>
        <w:jc w:val="both"/>
      </w:pPr>
      <w:r>
        <w:rPr>
          <w:rFonts w:ascii="標楷體" w:eastAsia="標楷體" w:hAnsi="標楷體" w:cs="標楷體"/>
          <w:sz w:val="28"/>
        </w:rPr>
        <w:t>(五)廠商不得有下列情形：僱用無工作權之人員、使用非法車輛或工具、非法棄置廢棄物或其他不法或不當行為。</w:t>
      </w:r>
    </w:p>
    <w:p w:rsidR="00E72DAD" w:rsidRDefault="00E72DAD">
      <w:pPr>
        <w:spacing w:line="400" w:lineRule="exact"/>
        <w:ind w:left="959" w:hanging="599"/>
        <w:jc w:val="both"/>
      </w:pPr>
      <w:r>
        <w:rPr>
          <w:rFonts w:ascii="標楷體" w:eastAsia="標楷體" w:hAnsi="標楷體" w:cs="標楷體"/>
          <w:sz w:val="28"/>
        </w:rPr>
        <w:t>(六)廠商應對其履約場所作業及履約方法之適當性、可靠性及安全性負完全責任。</w:t>
      </w:r>
    </w:p>
    <w:p w:rsidR="00E72DAD" w:rsidRDefault="00E72DAD">
      <w:pPr>
        <w:spacing w:line="400" w:lineRule="exact"/>
        <w:ind w:left="959" w:hanging="599"/>
        <w:jc w:val="both"/>
      </w:pPr>
      <w:r>
        <w:rPr>
          <w:rFonts w:ascii="標楷體" w:eastAsia="標楷體" w:hAnsi="標楷體" w:cs="標楷體"/>
          <w:sz w:val="28"/>
        </w:rPr>
        <w:t>(七)廠商對履約場所作業有發生意外事件之虞時，廠商應立即採取防範措施。發生意外時，應立即採取搶救、復原、重建及對機關與第三人之賠償等措施。</w:t>
      </w:r>
    </w:p>
    <w:p w:rsidR="00E72DAD" w:rsidRDefault="00E72DAD">
      <w:pPr>
        <w:pStyle w:val="a"/>
        <w:numPr>
          <w:ilvl w:val="0"/>
          <w:numId w:val="0"/>
        </w:numPr>
        <w:ind w:left="959" w:hanging="599"/>
      </w:pPr>
      <w:r>
        <w:rPr>
          <w:rFonts w:ascii="標楷體" w:eastAsia="標楷體" w:hAnsi="標楷體" w:cs="標楷體"/>
        </w:rPr>
        <w:t>(八)廠商於履約中，應隨時清除在該場所暨周邊一切廢料、垃圾、以確保該場所之安全及環境整潔，其所需費用概由廠商負責。</w:t>
      </w:r>
    </w:p>
    <w:p w:rsidR="00E72DAD" w:rsidRDefault="00E72DAD">
      <w:pPr>
        <w:spacing w:line="400" w:lineRule="exact"/>
        <w:ind w:left="692" w:hanging="692"/>
        <w:jc w:val="both"/>
        <w:rPr>
          <w:rFonts w:ascii="標楷體" w:eastAsia="標楷體" w:hAnsi="標楷體" w:cs="標楷體"/>
          <w:b/>
          <w:sz w:val="28"/>
        </w:rPr>
      </w:pPr>
    </w:p>
    <w:p w:rsidR="00E72DAD" w:rsidRDefault="00E72DAD">
      <w:pPr>
        <w:spacing w:line="400" w:lineRule="exact"/>
        <w:jc w:val="both"/>
      </w:pPr>
      <w:r>
        <w:rPr>
          <w:rFonts w:ascii="標楷體" w:eastAsia="標楷體" w:hAnsi="標楷體" w:cs="標楷體"/>
          <w:b/>
          <w:sz w:val="28"/>
        </w:rPr>
        <w:lastRenderedPageBreak/>
        <w:t>第六條  保險</w:t>
      </w:r>
    </w:p>
    <w:p w:rsidR="00E72DAD" w:rsidRDefault="00E72DAD">
      <w:pPr>
        <w:spacing w:line="400" w:lineRule="exact"/>
        <w:ind w:left="278" w:hanging="36"/>
        <w:jc w:val="both"/>
      </w:pPr>
      <w:r>
        <w:rPr>
          <w:rFonts w:ascii="標楷體" w:eastAsia="標楷體" w:hAnsi="標楷體" w:cs="標楷體"/>
          <w:sz w:val="28"/>
        </w:rPr>
        <w:t>廠商得自行投保相關保險；未辦理保險者</w:t>
      </w:r>
      <w:r>
        <w:rPr>
          <w:rFonts w:ascii="標楷體" w:eastAsia="標楷體" w:hAnsi="標楷體" w:cs="標楷體" w:hint="eastAsia"/>
          <w:sz w:val="28"/>
        </w:rPr>
        <w:t>，</w:t>
      </w:r>
      <w:r>
        <w:rPr>
          <w:rFonts w:ascii="標楷體" w:eastAsia="標楷體" w:hAnsi="標楷體" w:cs="標楷體"/>
          <w:sz w:val="28"/>
        </w:rPr>
        <w:t>於履約期間</w:t>
      </w:r>
      <w:r>
        <w:rPr>
          <w:rFonts w:ascii="標楷體" w:eastAsia="標楷體" w:hAnsi="標楷體" w:cs="標楷體" w:hint="eastAsia"/>
          <w:sz w:val="28"/>
        </w:rPr>
        <w:t>如遭受任何損害，廠商應</w:t>
      </w:r>
      <w:r>
        <w:rPr>
          <w:rFonts w:ascii="標楷體" w:eastAsia="標楷體" w:hAnsi="標楷體" w:cs="標楷體"/>
          <w:sz w:val="28"/>
        </w:rPr>
        <w:t>自負相關責任。</w:t>
      </w:r>
    </w:p>
    <w:p w:rsidR="00E72DAD" w:rsidRDefault="00E72DAD">
      <w:pPr>
        <w:spacing w:line="400" w:lineRule="exact"/>
        <w:jc w:val="both"/>
        <w:rPr>
          <w:rFonts w:ascii="標楷體" w:eastAsia="標楷體" w:hAnsi="標楷體" w:cs="標楷體"/>
          <w:sz w:val="28"/>
        </w:rPr>
      </w:pPr>
    </w:p>
    <w:p w:rsidR="00E72DAD" w:rsidRDefault="00E72DAD">
      <w:pPr>
        <w:spacing w:line="400" w:lineRule="exact"/>
        <w:jc w:val="both"/>
      </w:pPr>
      <w:r>
        <w:rPr>
          <w:rFonts w:ascii="標楷體" w:eastAsia="標楷體" w:hAnsi="標楷體" w:cs="標楷體"/>
          <w:b/>
          <w:sz w:val="28"/>
        </w:rPr>
        <w:t>第</w:t>
      </w:r>
      <w:r>
        <w:rPr>
          <w:rFonts w:ascii="標楷體" w:eastAsia="標楷體" w:hAnsi="標楷體" w:cs="標楷體" w:hint="eastAsia"/>
          <w:b/>
          <w:sz w:val="28"/>
        </w:rPr>
        <w:t>七</w:t>
      </w:r>
      <w:r>
        <w:rPr>
          <w:rFonts w:ascii="標楷體" w:eastAsia="標楷體" w:hAnsi="標楷體" w:cs="標楷體"/>
          <w:b/>
          <w:sz w:val="28"/>
        </w:rPr>
        <w:t xml:space="preserve">條  </w:t>
      </w:r>
      <w:r w:rsidR="00074427">
        <w:rPr>
          <w:rFonts w:ascii="標楷體" w:eastAsia="標楷體" w:hAnsi="標楷體" w:cs="標楷體" w:hint="eastAsia"/>
          <w:b/>
          <w:sz w:val="28"/>
        </w:rPr>
        <w:t>交貨</w:t>
      </w:r>
      <w:r w:rsidR="009F365A">
        <w:rPr>
          <w:rFonts w:ascii="標楷體" w:eastAsia="標楷體" w:hAnsi="標楷體" w:cs="標楷體" w:hint="eastAsia"/>
          <w:b/>
          <w:sz w:val="28"/>
        </w:rPr>
        <w:t>及</w:t>
      </w:r>
      <w:r>
        <w:rPr>
          <w:rFonts w:ascii="標楷體" w:eastAsia="標楷體" w:hAnsi="標楷體" w:cs="標楷體"/>
          <w:b/>
          <w:sz w:val="28"/>
        </w:rPr>
        <w:t>驗收</w:t>
      </w:r>
    </w:p>
    <w:p w:rsidR="00C5522C" w:rsidRDefault="009F365A" w:rsidP="009F365A">
      <w:pPr>
        <w:spacing w:line="400" w:lineRule="exact"/>
        <w:ind w:leftChars="150" w:left="959" w:hangingChars="214" w:hanging="599"/>
        <w:jc w:val="both"/>
        <w:rPr>
          <w:rFonts w:ascii="標楷體" w:eastAsia="標楷體" w:hAnsi="標楷體" w:cs="標楷體"/>
          <w:sz w:val="28"/>
          <w:szCs w:val="28"/>
        </w:rPr>
      </w:pPr>
      <w:r>
        <w:rPr>
          <w:rFonts w:ascii="標楷體" w:eastAsia="標楷體" w:hAnsi="標楷體" w:cs="標楷體" w:hint="eastAsia"/>
          <w:sz w:val="28"/>
          <w:szCs w:val="28"/>
        </w:rPr>
        <w:t>(一)</w:t>
      </w:r>
      <w:r w:rsidR="00C5522C">
        <w:rPr>
          <w:rFonts w:ascii="標楷體" w:eastAsia="標楷體" w:hAnsi="標楷體" w:cs="標楷體" w:hint="eastAsia"/>
          <w:sz w:val="28"/>
          <w:szCs w:val="28"/>
        </w:rPr>
        <w:t>交貨地點：</w:t>
      </w:r>
      <w:r w:rsidR="003261C2" w:rsidRPr="003261C2">
        <w:rPr>
          <w:rFonts w:ascii="標楷體" w:eastAsia="標楷體" w:hAnsi="標楷體" w:cs="標楷體" w:hint="eastAsia"/>
          <w:sz w:val="28"/>
          <w:szCs w:val="28"/>
        </w:rPr>
        <w:t>農業部水產試驗所澎湖漁業生物研究中心</w:t>
      </w:r>
      <w:r w:rsidR="0055713E">
        <w:rPr>
          <w:rFonts w:ascii="標楷體" w:eastAsia="標楷體" w:hAnsi="標楷體" w:hint="eastAsia"/>
          <w:sz w:val="28"/>
          <w:szCs w:val="28"/>
        </w:rPr>
        <w:t>（</w:t>
      </w:r>
      <w:r w:rsidR="003261C2" w:rsidRPr="00936478">
        <w:rPr>
          <w:rFonts w:ascii="標楷體" w:eastAsia="標楷體" w:hAnsi="標楷體"/>
          <w:sz w:val="28"/>
          <w:szCs w:val="28"/>
        </w:rPr>
        <w:t>澎湖縣馬公市嵵裡里266號</w:t>
      </w:r>
      <w:r w:rsidR="0055713E">
        <w:rPr>
          <w:rFonts w:ascii="標楷體" w:eastAsia="標楷體" w:hAnsi="標楷體" w:hint="eastAsia"/>
          <w:sz w:val="28"/>
          <w:szCs w:val="28"/>
        </w:rPr>
        <w:t>）</w:t>
      </w:r>
      <w:r w:rsidR="00C5522C">
        <w:rPr>
          <w:rFonts w:ascii="標楷體" w:eastAsia="標楷體" w:hAnsi="標楷體" w:hint="eastAsia"/>
          <w:sz w:val="28"/>
          <w:szCs w:val="28"/>
        </w:rPr>
        <w:t>。</w:t>
      </w:r>
    </w:p>
    <w:p w:rsidR="000E4DFA" w:rsidRPr="00CE4470" w:rsidRDefault="009F365A" w:rsidP="009F365A">
      <w:pPr>
        <w:spacing w:line="400" w:lineRule="exact"/>
        <w:ind w:leftChars="150" w:left="959" w:hangingChars="214" w:hanging="599"/>
        <w:jc w:val="both"/>
        <w:rPr>
          <w:rFonts w:ascii="標楷體" w:eastAsia="標楷體" w:hAnsi="標楷體" w:cs="標楷體"/>
          <w:sz w:val="28"/>
          <w:szCs w:val="28"/>
        </w:rPr>
      </w:pPr>
      <w:r w:rsidRPr="00CE4470">
        <w:rPr>
          <w:rFonts w:ascii="標楷體" w:eastAsia="標楷體" w:hAnsi="標楷體" w:cs="標楷體" w:hint="eastAsia"/>
          <w:sz w:val="28"/>
          <w:szCs w:val="28"/>
        </w:rPr>
        <w:t>(二)</w:t>
      </w:r>
      <w:r w:rsidR="00FC6B2C" w:rsidRPr="00CE4470">
        <w:rPr>
          <w:rFonts w:ascii="標楷體" w:eastAsia="標楷體" w:hAnsi="標楷體" w:cs="標楷體" w:hint="eastAsia"/>
          <w:sz w:val="28"/>
          <w:szCs w:val="28"/>
        </w:rPr>
        <w:t>如需</w:t>
      </w:r>
      <w:r w:rsidR="003261C2" w:rsidRPr="00CE4470">
        <w:rPr>
          <w:rFonts w:ascii="標楷體" w:eastAsia="標楷體" w:hAnsi="標楷體" w:hint="eastAsia"/>
          <w:sz w:val="28"/>
          <w:szCs w:val="28"/>
        </w:rPr>
        <w:t>機關</w:t>
      </w:r>
      <w:r w:rsidR="00FC6B2C" w:rsidRPr="00CE4470">
        <w:rPr>
          <w:rFonts w:ascii="標楷體" w:eastAsia="標楷體" w:hAnsi="標楷體" w:hint="eastAsia"/>
          <w:sz w:val="28"/>
          <w:szCs w:val="28"/>
        </w:rPr>
        <w:t>協助以航空託運</w:t>
      </w:r>
      <w:r w:rsidR="003261C2" w:rsidRPr="00CE4470">
        <w:rPr>
          <w:rFonts w:ascii="標楷體" w:eastAsia="標楷體" w:hAnsi="標楷體" w:hint="eastAsia"/>
          <w:sz w:val="28"/>
          <w:szCs w:val="28"/>
        </w:rPr>
        <w:t>本案標的物時，</w:t>
      </w:r>
      <w:r w:rsidR="00FC6B2C" w:rsidRPr="00CE4470">
        <w:rPr>
          <w:rFonts w:ascii="標楷體" w:eastAsia="標楷體" w:hAnsi="標楷體" w:hint="eastAsia"/>
          <w:sz w:val="28"/>
          <w:szCs w:val="28"/>
        </w:rPr>
        <w:t>雙方</w:t>
      </w:r>
      <w:r w:rsidR="003261C2" w:rsidRPr="00CE4470">
        <w:rPr>
          <w:rFonts w:ascii="標楷體" w:eastAsia="標楷體" w:hAnsi="標楷體" w:hint="eastAsia"/>
          <w:sz w:val="28"/>
          <w:szCs w:val="28"/>
        </w:rPr>
        <w:t>應</w:t>
      </w:r>
      <w:r w:rsidR="00FC6B2C" w:rsidRPr="00CE4470">
        <w:rPr>
          <w:rFonts w:ascii="標楷體" w:eastAsia="標楷體" w:hAnsi="標楷體" w:hint="eastAsia"/>
          <w:sz w:val="28"/>
          <w:szCs w:val="28"/>
        </w:rPr>
        <w:t>先協調託運</w:t>
      </w:r>
      <w:r w:rsidR="003261C2" w:rsidRPr="00CE4470">
        <w:rPr>
          <w:rFonts w:ascii="標楷體" w:eastAsia="標楷體" w:hAnsi="標楷體" w:hint="eastAsia"/>
          <w:sz w:val="28"/>
          <w:szCs w:val="28"/>
        </w:rPr>
        <w:t>班機時間</w:t>
      </w:r>
      <w:r w:rsidR="00DA75D9" w:rsidRPr="008C2CE2">
        <w:rPr>
          <w:rFonts w:ascii="標楷體" w:eastAsia="標楷體" w:hAnsi="標楷體" w:hint="eastAsia"/>
          <w:sz w:val="28"/>
          <w:szCs w:val="28"/>
        </w:rPr>
        <w:t>（限寄送台北</w:t>
      </w:r>
      <w:r w:rsidR="00DA75D9" w:rsidRPr="008C2CE2">
        <w:rPr>
          <w:rFonts w:ascii="標楷體" w:eastAsia="標楷體" w:hAnsi="標楷體" w:hint="eastAsia"/>
          <w:sz w:val="28"/>
        </w:rPr>
        <w:t>松山</w:t>
      </w:r>
      <w:r w:rsidR="00DA75D9" w:rsidRPr="008C2CE2">
        <w:rPr>
          <w:rFonts w:ascii="標楷體" w:eastAsia="標楷體" w:hAnsi="標楷體"/>
          <w:sz w:val="28"/>
        </w:rPr>
        <w:t>、台中、台南</w:t>
      </w:r>
      <w:r w:rsidR="0055713E">
        <w:rPr>
          <w:rFonts w:ascii="標楷體" w:eastAsia="標楷體" w:hAnsi="標楷體" w:hint="eastAsia"/>
          <w:sz w:val="28"/>
        </w:rPr>
        <w:t>或</w:t>
      </w:r>
      <w:r w:rsidR="00DA75D9" w:rsidRPr="008C2CE2">
        <w:rPr>
          <w:rFonts w:ascii="標楷體" w:eastAsia="標楷體" w:hAnsi="標楷體"/>
          <w:sz w:val="28"/>
        </w:rPr>
        <w:t>高雄</w:t>
      </w:r>
      <w:r w:rsidR="00DA75D9" w:rsidRPr="008C2CE2">
        <w:rPr>
          <w:rFonts w:ascii="標楷體" w:eastAsia="標楷體" w:hAnsi="標楷體" w:hint="eastAsia"/>
          <w:sz w:val="28"/>
        </w:rPr>
        <w:t>小港機場</w:t>
      </w:r>
      <w:r w:rsidR="00DA75D9" w:rsidRPr="008C2CE2">
        <w:rPr>
          <w:rFonts w:ascii="標楷體" w:eastAsia="標楷體" w:hAnsi="標楷體" w:hint="eastAsia"/>
          <w:sz w:val="28"/>
          <w:szCs w:val="28"/>
        </w:rPr>
        <w:t>）</w:t>
      </w:r>
      <w:r w:rsidR="003261C2" w:rsidRPr="00CE4470">
        <w:rPr>
          <w:rFonts w:ascii="標楷體" w:eastAsia="標楷體" w:hAnsi="標楷體"/>
          <w:sz w:val="28"/>
          <w:szCs w:val="28"/>
        </w:rPr>
        <w:t>。</w:t>
      </w:r>
      <w:r w:rsidR="00592B95" w:rsidRPr="00CE4470">
        <w:rPr>
          <w:rFonts w:ascii="標楷體" w:eastAsia="標楷體" w:hAnsi="標楷體" w:hint="eastAsia"/>
          <w:sz w:val="28"/>
          <w:szCs w:val="28"/>
        </w:rPr>
        <w:t>託運後，廠商應配合班機時間即時提領標的物；</w:t>
      </w:r>
      <w:r w:rsidR="005D023D" w:rsidRPr="008C2CE2">
        <w:rPr>
          <w:rFonts w:ascii="標楷體" w:eastAsia="標楷體" w:hAnsi="標楷體" w:hint="eastAsia"/>
          <w:sz w:val="28"/>
          <w:szCs w:val="28"/>
        </w:rPr>
        <w:t>如</w:t>
      </w:r>
      <w:r w:rsidR="005D023D" w:rsidRPr="008C2CE2">
        <w:rPr>
          <w:rFonts w:ascii="標楷體" w:eastAsia="標楷體" w:hAnsi="標楷體" w:hint="eastAsia"/>
          <w:sz w:val="28"/>
        </w:rPr>
        <w:t>得標</w:t>
      </w:r>
      <w:r w:rsidR="005D023D" w:rsidRPr="008C2CE2">
        <w:rPr>
          <w:rFonts w:ascii="標楷體" w:eastAsia="標楷體" w:hAnsi="標楷體"/>
          <w:sz w:val="28"/>
          <w:szCs w:val="28"/>
        </w:rPr>
        <w:t>廠商</w:t>
      </w:r>
      <w:r w:rsidR="005D023D" w:rsidRPr="008C2CE2">
        <w:rPr>
          <w:rFonts w:ascii="標楷體" w:eastAsia="標楷體" w:hAnsi="標楷體" w:hint="eastAsia"/>
          <w:sz w:val="28"/>
          <w:szCs w:val="28"/>
        </w:rPr>
        <w:t>延遲取貨致託運之標的物受有損失時，概由廠商自行負責。</w:t>
      </w:r>
    </w:p>
    <w:p w:rsidR="00E72DAD" w:rsidRPr="00CE4470" w:rsidRDefault="000E4DFA" w:rsidP="009F365A">
      <w:pPr>
        <w:spacing w:line="400" w:lineRule="exact"/>
        <w:ind w:leftChars="150" w:left="959" w:hangingChars="214" w:hanging="599"/>
        <w:jc w:val="both"/>
        <w:rPr>
          <w:rFonts w:ascii="標楷體" w:eastAsia="標楷體" w:hAnsi="標楷體" w:cs="標楷體"/>
          <w:sz w:val="28"/>
          <w:szCs w:val="28"/>
        </w:rPr>
      </w:pPr>
      <w:r w:rsidRPr="00CE4470">
        <w:rPr>
          <w:rFonts w:ascii="標楷體" w:eastAsia="標楷體" w:hAnsi="標楷體" w:cs="標楷體" w:hint="eastAsia"/>
          <w:sz w:val="28"/>
          <w:szCs w:val="28"/>
        </w:rPr>
        <w:t>(三)雙方完成履約事項</w:t>
      </w:r>
      <w:r w:rsidR="005D023D">
        <w:rPr>
          <w:rFonts w:ascii="標楷體" w:eastAsia="標楷體" w:hAnsi="標楷體" w:cs="標楷體" w:hint="eastAsia"/>
          <w:sz w:val="28"/>
          <w:szCs w:val="28"/>
        </w:rPr>
        <w:t>，</w:t>
      </w:r>
      <w:r w:rsidR="002F59C6" w:rsidRPr="00CE4470">
        <w:rPr>
          <w:rFonts w:ascii="標楷體" w:eastAsia="標楷體" w:hAnsi="標楷體" w:cs="標楷體" w:hint="eastAsia"/>
          <w:sz w:val="28"/>
          <w:szCs w:val="28"/>
        </w:rPr>
        <w:t>經</w:t>
      </w:r>
      <w:r w:rsidR="00E72DAD" w:rsidRPr="00CE4470">
        <w:rPr>
          <w:rFonts w:ascii="標楷體" w:eastAsia="標楷體" w:hAnsi="標楷體" w:cs="標楷體"/>
          <w:sz w:val="28"/>
          <w:szCs w:val="28"/>
        </w:rPr>
        <w:t>確認無</w:t>
      </w:r>
      <w:r w:rsidR="00E72DAD" w:rsidRPr="00CE4470">
        <w:rPr>
          <w:rFonts w:ascii="標楷體" w:eastAsia="標楷體" w:hAnsi="標楷體" w:cs="標楷體" w:hint="eastAsia"/>
          <w:sz w:val="28"/>
          <w:szCs w:val="28"/>
        </w:rPr>
        <w:t>其他</w:t>
      </w:r>
      <w:r w:rsidR="00E72DAD" w:rsidRPr="00CE4470">
        <w:rPr>
          <w:rFonts w:ascii="標楷體" w:eastAsia="標楷體" w:hAnsi="標楷體" w:cs="標楷體"/>
          <w:sz w:val="28"/>
          <w:szCs w:val="28"/>
        </w:rPr>
        <w:t>待解決事項即驗收完成。</w:t>
      </w:r>
    </w:p>
    <w:p w:rsidR="00E72DAD" w:rsidRPr="00CE4470" w:rsidRDefault="00E72DAD">
      <w:pPr>
        <w:pStyle w:val="af6"/>
        <w:ind w:left="0" w:firstLine="0"/>
        <w:rPr>
          <w:rFonts w:ascii="標楷體" w:eastAsia="標楷體" w:hAnsi="標楷體" w:cs="標楷體"/>
        </w:rPr>
      </w:pPr>
    </w:p>
    <w:p w:rsidR="00E72DAD" w:rsidRDefault="00E72DAD">
      <w:pPr>
        <w:spacing w:line="400" w:lineRule="exact"/>
        <w:jc w:val="both"/>
      </w:pPr>
      <w:r>
        <w:rPr>
          <w:rFonts w:ascii="標楷體" w:eastAsia="標楷體" w:hAnsi="標楷體" w:cs="標楷體"/>
          <w:b/>
          <w:sz w:val="28"/>
        </w:rPr>
        <w:t>第</w:t>
      </w:r>
      <w:r>
        <w:rPr>
          <w:rFonts w:ascii="標楷體" w:eastAsia="標楷體" w:hAnsi="標楷體" w:cs="標楷體" w:hint="eastAsia"/>
          <w:b/>
          <w:sz w:val="28"/>
        </w:rPr>
        <w:t>八</w:t>
      </w:r>
      <w:r>
        <w:rPr>
          <w:rFonts w:ascii="標楷體" w:eastAsia="標楷體" w:hAnsi="標楷體" w:cs="標楷體"/>
          <w:b/>
          <w:sz w:val="28"/>
        </w:rPr>
        <w:t>條  遲延履約</w:t>
      </w:r>
    </w:p>
    <w:p w:rsidR="00E72DAD" w:rsidRDefault="00E72DAD" w:rsidP="002C17F2">
      <w:pPr>
        <w:pStyle w:val="af5"/>
        <w:ind w:left="959" w:hanging="599"/>
      </w:pPr>
      <w:r>
        <w:rPr>
          <w:rFonts w:ascii="標楷體" w:eastAsia="標楷體" w:hAnsi="標楷體" w:cs="標楷體"/>
          <w:szCs w:val="28"/>
        </w:rPr>
        <w:t>(一)</w:t>
      </w:r>
      <w:r w:rsidR="005D023D">
        <w:rPr>
          <w:rFonts w:ascii="標楷體" w:eastAsia="標楷體" w:hAnsi="標楷體" w:cs="標楷體" w:hint="eastAsia"/>
          <w:szCs w:val="28"/>
        </w:rPr>
        <w:t>機關協助</w:t>
      </w:r>
      <w:r w:rsidR="002C17F2" w:rsidRPr="008258D6">
        <w:rPr>
          <w:rFonts w:ascii="標楷體" w:eastAsia="標楷體" w:hAnsi="標楷體" w:hint="eastAsia"/>
        </w:rPr>
        <w:t>托運標的物之班機抵達目的機場後，視同機關已完成</w:t>
      </w:r>
      <w:r w:rsidR="005D023D">
        <w:rPr>
          <w:rFonts w:ascii="標楷體" w:eastAsia="標楷體" w:hAnsi="標楷體" w:hint="eastAsia"/>
        </w:rPr>
        <w:t>履約</w:t>
      </w:r>
      <w:r w:rsidR="002C17F2" w:rsidRPr="008258D6">
        <w:rPr>
          <w:rFonts w:ascii="標楷體" w:eastAsia="標楷體" w:hAnsi="標楷體" w:hint="eastAsia"/>
        </w:rPr>
        <w:t>交貨。</w:t>
      </w:r>
      <w:r w:rsidR="002C17F2" w:rsidRPr="008258D6">
        <w:rPr>
          <w:rFonts w:ascii="標楷體" w:eastAsia="標楷體" w:hAnsi="標楷體" w:hint="eastAsia"/>
          <w:szCs w:val="28"/>
        </w:rPr>
        <w:t>除</w:t>
      </w:r>
      <w:r w:rsidR="002C17F2" w:rsidRPr="008258D6">
        <w:rPr>
          <w:rFonts w:ascii="標楷體" w:eastAsia="標楷體" w:hAnsi="標楷體" w:hint="eastAsia"/>
        </w:rPr>
        <w:t>不</w:t>
      </w:r>
      <w:r w:rsidR="002C17F2" w:rsidRPr="008258D6">
        <w:rPr>
          <w:rFonts w:ascii="標楷體" w:eastAsia="標楷體" w:hAnsi="標楷體"/>
        </w:rPr>
        <w:t>可歸責於廠商之</w:t>
      </w:r>
      <w:r w:rsidR="002C17F2" w:rsidRPr="008258D6">
        <w:rPr>
          <w:rFonts w:ascii="標楷體" w:eastAsia="標楷體" w:hAnsi="標楷體" w:hint="eastAsia"/>
        </w:rPr>
        <w:t>事由外，廠商應配合班機抵達時間即時至航空貨運櫃檯取貨，如未取貨，視同廠商自行</w:t>
      </w:r>
      <w:r w:rsidR="002C17F2" w:rsidRPr="008258D6">
        <w:rPr>
          <w:rFonts w:ascii="標楷體" w:eastAsia="標楷體" w:hAnsi="標楷體"/>
          <w:szCs w:val="28"/>
        </w:rPr>
        <w:t>放棄</w:t>
      </w:r>
      <w:r w:rsidR="002C17F2" w:rsidRPr="008258D6">
        <w:rPr>
          <w:rFonts w:ascii="標楷體" w:eastAsia="標楷體" w:hAnsi="標楷體" w:hint="eastAsia"/>
          <w:szCs w:val="28"/>
        </w:rPr>
        <w:t>取</w:t>
      </w:r>
      <w:r w:rsidR="002C17F2" w:rsidRPr="008258D6">
        <w:rPr>
          <w:rFonts w:ascii="標楷體" w:eastAsia="標楷體" w:hAnsi="標楷體"/>
          <w:szCs w:val="28"/>
        </w:rPr>
        <w:t>得該</w:t>
      </w:r>
      <w:r w:rsidR="002C17F2" w:rsidRPr="008258D6">
        <w:rPr>
          <w:rFonts w:ascii="標楷體" w:eastAsia="標楷體" w:hAnsi="標楷體" w:hint="eastAsia"/>
          <w:szCs w:val="28"/>
        </w:rPr>
        <w:t>批</w:t>
      </w:r>
      <w:r w:rsidR="002C17F2" w:rsidRPr="008258D6">
        <w:rPr>
          <w:rFonts w:ascii="標楷體" w:eastAsia="標楷體" w:hAnsi="標楷體"/>
          <w:szCs w:val="28"/>
        </w:rPr>
        <w:t>標的物</w:t>
      </w:r>
      <w:r w:rsidR="002C17F2" w:rsidRPr="008258D6">
        <w:rPr>
          <w:rFonts w:ascii="標楷體" w:eastAsia="標楷體" w:hAnsi="標楷體" w:hint="eastAsia"/>
          <w:szCs w:val="28"/>
        </w:rPr>
        <w:t>之權利</w:t>
      </w:r>
      <w:r w:rsidR="002C17F2" w:rsidRPr="008258D6">
        <w:rPr>
          <w:rFonts w:ascii="標楷體" w:eastAsia="標楷體" w:hAnsi="標楷體"/>
          <w:szCs w:val="28"/>
        </w:rPr>
        <w:t>，</w:t>
      </w:r>
      <w:r w:rsidR="002C17F2" w:rsidRPr="008258D6">
        <w:rPr>
          <w:rFonts w:ascii="標楷體" w:eastAsia="標楷體" w:hAnsi="標楷體" w:hint="eastAsia"/>
          <w:szCs w:val="28"/>
        </w:rPr>
        <w:t>該批已寄達未領之標的物仍應計入機關總交貨數量。</w:t>
      </w:r>
    </w:p>
    <w:p w:rsidR="00E72DAD" w:rsidRDefault="00E72DAD">
      <w:pPr>
        <w:pStyle w:val="af5"/>
        <w:ind w:left="959" w:hanging="599"/>
      </w:pPr>
      <w:r>
        <w:rPr>
          <w:rFonts w:ascii="標楷體" w:eastAsia="標楷體" w:hAnsi="標楷體" w:cs="標楷體"/>
        </w:rPr>
        <w:t>(二)機關及廠商因下列天災或事變等不可抗力或不可歸責於契約當事人之事由，致未能依時履約者，得展延履約期限；不能履約者，得免除契約責任：</w:t>
      </w:r>
    </w:p>
    <w:p w:rsidR="00E72DAD" w:rsidRDefault="00E72DAD">
      <w:pPr>
        <w:pStyle w:val="af5"/>
        <w:ind w:left="958" w:hanging="238"/>
      </w:pPr>
      <w:r>
        <w:rPr>
          <w:rFonts w:ascii="標楷體" w:eastAsia="標楷體" w:hAnsi="標楷體" w:cs="標楷體"/>
        </w:rPr>
        <w:t>1.戰爭、封鎖、革命、叛亂、內亂、暴動或動員。</w:t>
      </w:r>
    </w:p>
    <w:p w:rsidR="00E72DAD" w:rsidRDefault="00E72DAD">
      <w:pPr>
        <w:pStyle w:val="af5"/>
        <w:ind w:left="958" w:hanging="238"/>
      </w:pPr>
      <w:r>
        <w:rPr>
          <w:rFonts w:ascii="標楷體" w:eastAsia="標楷體" w:hAnsi="標楷體" w:cs="標楷體"/>
        </w:rPr>
        <w:t>2.山崩、地震、海嘯、火山爆發、颱風、颶風、豪雨、冰雹、水災、土石流、土崩、地層滑動、雷擊或其他天然災害。</w:t>
      </w:r>
    </w:p>
    <w:p w:rsidR="00E72DAD" w:rsidRDefault="00E72DAD">
      <w:pPr>
        <w:pStyle w:val="af5"/>
        <w:ind w:left="958" w:hanging="238"/>
      </w:pPr>
      <w:r>
        <w:rPr>
          <w:rFonts w:ascii="標楷體" w:eastAsia="標楷體" w:hAnsi="標楷體" w:cs="標楷體"/>
        </w:rPr>
        <w:t>3.核子反應、核子輻射或放射性污染。</w:t>
      </w:r>
    </w:p>
    <w:p w:rsidR="00E72DAD" w:rsidRDefault="00E72DAD">
      <w:pPr>
        <w:pStyle w:val="af5"/>
        <w:ind w:left="958" w:hanging="238"/>
      </w:pPr>
      <w:r>
        <w:rPr>
          <w:rFonts w:ascii="標楷體" w:eastAsia="標楷體" w:hAnsi="標楷體" w:cs="標楷體"/>
        </w:rPr>
        <w:t>4.罷工、勞資糾紛或民眾非理性之聚眾抗爭。</w:t>
      </w:r>
    </w:p>
    <w:p w:rsidR="00E72DAD" w:rsidRDefault="00E72DAD">
      <w:pPr>
        <w:pStyle w:val="af5"/>
        <w:ind w:left="958" w:hanging="238"/>
      </w:pPr>
      <w:r>
        <w:rPr>
          <w:rFonts w:ascii="標楷體" w:eastAsia="標楷體" w:hAnsi="標楷體" w:cs="標楷體"/>
        </w:rPr>
        <w:t>5.毒氣、瘟疫、火災或爆炸。</w:t>
      </w:r>
    </w:p>
    <w:p w:rsidR="00E72DAD" w:rsidRDefault="00E72DAD">
      <w:pPr>
        <w:pStyle w:val="af5"/>
        <w:ind w:left="958" w:hanging="238"/>
      </w:pPr>
      <w:r>
        <w:rPr>
          <w:rFonts w:ascii="標楷體" w:eastAsia="標楷體" w:hAnsi="標楷體" w:cs="標楷體"/>
        </w:rPr>
        <w:t>6.非因廠商不法行為所致之政府或機關依法令下達沒入或禁運命令者。</w:t>
      </w:r>
    </w:p>
    <w:p w:rsidR="00E72DAD" w:rsidRDefault="00E72DAD">
      <w:pPr>
        <w:pStyle w:val="af5"/>
        <w:ind w:left="958" w:hanging="238"/>
      </w:pPr>
      <w:r>
        <w:rPr>
          <w:rFonts w:ascii="標楷體" w:eastAsia="標楷體" w:hAnsi="標楷體" w:cs="標楷體"/>
        </w:rPr>
        <w:t>7.政府法令之新增或變更。</w:t>
      </w:r>
    </w:p>
    <w:p w:rsidR="00E72DAD" w:rsidRDefault="00E72DAD">
      <w:pPr>
        <w:pStyle w:val="af5"/>
        <w:ind w:left="958" w:hanging="238"/>
      </w:pPr>
      <w:r>
        <w:rPr>
          <w:rFonts w:ascii="標楷體" w:eastAsia="標楷體" w:hAnsi="標楷體" w:cs="標楷體"/>
        </w:rPr>
        <w:t>8.其他經機關認定確屬不可抗力者。</w:t>
      </w:r>
    </w:p>
    <w:p w:rsidR="00E72DAD" w:rsidRDefault="00E72DAD">
      <w:pPr>
        <w:spacing w:line="400" w:lineRule="exact"/>
        <w:ind w:left="959" w:hanging="599"/>
        <w:jc w:val="both"/>
      </w:pPr>
      <w:r>
        <w:rPr>
          <w:rFonts w:ascii="標楷體" w:eastAsia="標楷體" w:hAnsi="標楷體" w:cs="標楷體"/>
          <w:sz w:val="28"/>
        </w:rPr>
        <w:t>(三)前款不可抗力或不可歸責事由發生或結束後，其屬可繼續履約之情形者，應繼續履約，並採行必要措施以降低其所造成之不利影響或損害。</w:t>
      </w:r>
    </w:p>
    <w:p w:rsidR="00E72DAD" w:rsidRDefault="00E72DAD">
      <w:pPr>
        <w:spacing w:line="400" w:lineRule="exact"/>
        <w:jc w:val="both"/>
        <w:rPr>
          <w:rFonts w:ascii="標楷體" w:eastAsia="標楷體" w:hAnsi="標楷體" w:cs="標楷體"/>
          <w:b/>
          <w:sz w:val="28"/>
        </w:rPr>
      </w:pPr>
    </w:p>
    <w:p w:rsidR="00E72DAD" w:rsidRDefault="00E72DAD">
      <w:pPr>
        <w:spacing w:line="400" w:lineRule="exact"/>
        <w:jc w:val="both"/>
      </w:pPr>
      <w:r>
        <w:rPr>
          <w:rFonts w:ascii="標楷體" w:eastAsia="標楷體" w:hAnsi="標楷體" w:cs="標楷體"/>
          <w:b/>
          <w:sz w:val="28"/>
        </w:rPr>
        <w:t>第</w:t>
      </w:r>
      <w:r>
        <w:rPr>
          <w:rFonts w:ascii="標楷體" w:eastAsia="標楷體" w:hAnsi="標楷體" w:cs="標楷體" w:hint="eastAsia"/>
          <w:b/>
          <w:sz w:val="28"/>
        </w:rPr>
        <w:t>九</w:t>
      </w:r>
      <w:r>
        <w:rPr>
          <w:rFonts w:ascii="標楷體" w:eastAsia="標楷體" w:hAnsi="標楷體" w:cs="標楷體"/>
          <w:b/>
          <w:sz w:val="28"/>
        </w:rPr>
        <w:t>條  契約終止</w:t>
      </w:r>
    </w:p>
    <w:p w:rsidR="00E72DAD" w:rsidRDefault="00E72DAD">
      <w:pPr>
        <w:spacing w:line="400" w:lineRule="exact"/>
        <w:ind w:left="959" w:hanging="599"/>
        <w:jc w:val="both"/>
      </w:pPr>
      <w:r>
        <w:rPr>
          <w:rFonts w:ascii="標楷體" w:eastAsia="標楷體" w:hAnsi="標楷體" w:cs="標楷體"/>
          <w:sz w:val="28"/>
        </w:rPr>
        <w:t>(一)廠商履約有下列情形之一者，機關得以書面通知廠商終止契約，且不補償廠商因此所生之損失：</w:t>
      </w:r>
    </w:p>
    <w:p w:rsidR="00E72DAD" w:rsidRDefault="00DA75D9">
      <w:pPr>
        <w:spacing w:line="400" w:lineRule="exact"/>
        <w:ind w:firstLine="720"/>
        <w:jc w:val="both"/>
      </w:pPr>
      <w:r>
        <w:rPr>
          <w:rFonts w:ascii="標楷體" w:eastAsia="標楷體" w:hAnsi="標楷體" w:cs="標楷體" w:hint="eastAsia"/>
          <w:sz w:val="28"/>
        </w:rPr>
        <w:t>1</w:t>
      </w:r>
      <w:r w:rsidR="00E72DAD">
        <w:rPr>
          <w:rFonts w:ascii="標楷體" w:eastAsia="標楷體" w:hAnsi="標楷體" w:cs="標楷體" w:hint="eastAsia"/>
          <w:sz w:val="28"/>
        </w:rPr>
        <w:t>.</w:t>
      </w:r>
      <w:r w:rsidR="00E72DAD">
        <w:rPr>
          <w:rFonts w:ascii="標楷體" w:eastAsia="標楷體" w:hAnsi="標楷體" w:cs="標楷體"/>
          <w:sz w:val="28"/>
        </w:rPr>
        <w:t>因可歸責於廠商之事由，致延誤履約期限，情節重大者。</w:t>
      </w:r>
    </w:p>
    <w:p w:rsidR="00E72DAD" w:rsidRDefault="00DA75D9">
      <w:pPr>
        <w:spacing w:line="400" w:lineRule="exact"/>
        <w:ind w:firstLine="720"/>
        <w:jc w:val="both"/>
      </w:pPr>
      <w:r>
        <w:rPr>
          <w:rFonts w:ascii="標楷體" w:eastAsia="標楷體" w:hAnsi="標楷體" w:cs="標楷體" w:hint="eastAsia"/>
          <w:sz w:val="28"/>
        </w:rPr>
        <w:t>2</w:t>
      </w:r>
      <w:r w:rsidR="00E72DAD">
        <w:rPr>
          <w:rFonts w:ascii="標楷體" w:eastAsia="標楷體" w:hAnsi="標楷體" w:cs="標楷體" w:hint="eastAsia"/>
          <w:sz w:val="28"/>
        </w:rPr>
        <w:t>.</w:t>
      </w:r>
      <w:r w:rsidR="00E72DAD">
        <w:rPr>
          <w:rFonts w:ascii="標楷體" w:eastAsia="標楷體" w:hAnsi="標楷體" w:cs="標楷體"/>
          <w:sz w:val="28"/>
        </w:rPr>
        <w:t>偽造或變造契約或履約相關文件，經查明屬實者。</w:t>
      </w:r>
    </w:p>
    <w:p w:rsidR="00E72DAD" w:rsidRDefault="00DA75D9">
      <w:pPr>
        <w:spacing w:line="400" w:lineRule="exact"/>
        <w:ind w:firstLine="720"/>
        <w:jc w:val="both"/>
      </w:pPr>
      <w:r>
        <w:rPr>
          <w:rFonts w:ascii="標楷體" w:eastAsia="標楷體" w:hAnsi="標楷體" w:cs="標楷體" w:hint="eastAsia"/>
          <w:sz w:val="28"/>
        </w:rPr>
        <w:lastRenderedPageBreak/>
        <w:t>3</w:t>
      </w:r>
      <w:r w:rsidR="00E72DAD">
        <w:rPr>
          <w:rFonts w:ascii="標楷體" w:eastAsia="標楷體" w:hAnsi="標楷體" w:cs="標楷體" w:hint="eastAsia"/>
          <w:sz w:val="28"/>
        </w:rPr>
        <w:t>.</w:t>
      </w:r>
      <w:r w:rsidR="00E72DAD">
        <w:rPr>
          <w:rFonts w:ascii="標楷體" w:eastAsia="標楷體" w:hAnsi="標楷體" w:cs="標楷體"/>
          <w:sz w:val="28"/>
        </w:rPr>
        <w:t>無正當理由而不履行契約者。</w:t>
      </w:r>
    </w:p>
    <w:p w:rsidR="00E72DAD" w:rsidRDefault="00DA75D9">
      <w:pPr>
        <w:spacing w:line="400" w:lineRule="exact"/>
        <w:ind w:firstLine="720"/>
        <w:jc w:val="both"/>
      </w:pPr>
      <w:r>
        <w:rPr>
          <w:rFonts w:ascii="標楷體" w:eastAsia="標楷體" w:hAnsi="標楷體" w:cs="標楷體" w:hint="eastAsia"/>
          <w:sz w:val="28"/>
        </w:rPr>
        <w:t>4</w:t>
      </w:r>
      <w:r w:rsidR="00E72DAD">
        <w:rPr>
          <w:rFonts w:ascii="標楷體" w:eastAsia="標楷體" w:hAnsi="標楷體" w:cs="標楷體" w:hint="eastAsia"/>
          <w:sz w:val="28"/>
        </w:rPr>
        <w:t>.</w:t>
      </w:r>
      <w:r w:rsidR="00E72DAD">
        <w:rPr>
          <w:rFonts w:ascii="標楷體" w:eastAsia="標楷體" w:hAnsi="標楷體" w:cs="標楷體"/>
          <w:sz w:val="28"/>
        </w:rPr>
        <w:t>有破產或其他重大情事，致無法繼續履約者。</w:t>
      </w:r>
    </w:p>
    <w:p w:rsidR="00E72DAD" w:rsidRDefault="00DA75D9">
      <w:pPr>
        <w:spacing w:line="400" w:lineRule="exact"/>
        <w:ind w:firstLine="720"/>
        <w:jc w:val="both"/>
      </w:pPr>
      <w:r>
        <w:rPr>
          <w:rFonts w:ascii="標楷體" w:eastAsia="標楷體" w:hAnsi="標楷體" w:cs="標楷體" w:hint="eastAsia"/>
          <w:sz w:val="28"/>
        </w:rPr>
        <w:t>5</w:t>
      </w:r>
      <w:r w:rsidR="00E72DAD">
        <w:rPr>
          <w:rFonts w:ascii="標楷體" w:eastAsia="標楷體" w:hAnsi="標楷體" w:cs="標楷體" w:hint="eastAsia"/>
          <w:sz w:val="28"/>
        </w:rPr>
        <w:t>.</w:t>
      </w:r>
      <w:r w:rsidR="00E72DAD">
        <w:rPr>
          <w:rFonts w:ascii="標楷體" w:eastAsia="標楷體" w:hAnsi="標楷體" w:cs="標楷體"/>
          <w:sz w:val="28"/>
        </w:rPr>
        <w:t>契約規定之其他情形。</w:t>
      </w:r>
    </w:p>
    <w:p w:rsidR="00E72DAD" w:rsidRDefault="00E72DAD">
      <w:pPr>
        <w:pStyle w:val="af6"/>
        <w:ind w:left="959" w:hanging="599"/>
      </w:pPr>
      <w:r>
        <w:rPr>
          <w:rFonts w:ascii="標楷體" w:eastAsia="標楷體" w:hAnsi="標楷體" w:cs="標楷體"/>
        </w:rPr>
        <w:t>(二)本契約終止時，自終止之日起，雙方之權利義務即消滅。契約解除時，溯及契約生效日消滅。雙方並互負保密義務。</w:t>
      </w:r>
    </w:p>
    <w:p w:rsidR="00E72DAD" w:rsidRDefault="00E72DAD">
      <w:pPr>
        <w:spacing w:line="400" w:lineRule="exact"/>
        <w:ind w:left="851" w:hanging="567"/>
        <w:jc w:val="both"/>
      </w:pPr>
    </w:p>
    <w:p w:rsidR="00E72DAD" w:rsidRDefault="00E72DAD">
      <w:pPr>
        <w:spacing w:line="400" w:lineRule="exact"/>
        <w:jc w:val="both"/>
      </w:pPr>
      <w:r>
        <w:rPr>
          <w:rFonts w:ascii="標楷體" w:eastAsia="標楷體" w:hAnsi="標楷體" w:cs="標楷體"/>
          <w:b/>
          <w:sz w:val="28"/>
        </w:rPr>
        <w:t>第十條  爭議處理</w:t>
      </w:r>
    </w:p>
    <w:p w:rsidR="00E72DAD" w:rsidRDefault="00E72DAD">
      <w:pPr>
        <w:spacing w:line="400" w:lineRule="exact"/>
        <w:ind w:left="959" w:hanging="599"/>
        <w:jc w:val="both"/>
      </w:pPr>
      <w:r>
        <w:rPr>
          <w:rFonts w:ascii="標楷體" w:eastAsia="標楷體" w:hAnsi="標楷體" w:cs="標楷體"/>
          <w:sz w:val="28"/>
        </w:rPr>
        <w:t>(一)機關與廠商因履約而生爭議者，應依法令及契約規定，本誠信和諧，盡力協調解決之。其未能達成協議者，得以下列方式處理之：</w:t>
      </w:r>
    </w:p>
    <w:p w:rsidR="00E72DAD" w:rsidRDefault="00E72DAD">
      <w:pPr>
        <w:spacing w:line="400" w:lineRule="exact"/>
        <w:ind w:firstLine="720"/>
        <w:jc w:val="both"/>
      </w:pPr>
      <w:r>
        <w:rPr>
          <w:rFonts w:ascii="標楷體" w:eastAsia="標楷體" w:hAnsi="標楷體" w:cs="標楷體" w:hint="eastAsia"/>
          <w:sz w:val="28"/>
        </w:rPr>
        <w:t>1.</w:t>
      </w:r>
      <w:r>
        <w:rPr>
          <w:rFonts w:ascii="標楷體" w:eastAsia="標楷體" w:hAnsi="標楷體" w:cs="標楷體"/>
          <w:sz w:val="28"/>
        </w:rPr>
        <w:t>向相關機關、單位申請調解。</w:t>
      </w:r>
    </w:p>
    <w:p w:rsidR="00E72DAD" w:rsidRDefault="00E72DAD">
      <w:pPr>
        <w:spacing w:line="400" w:lineRule="exact"/>
        <w:ind w:firstLine="720"/>
        <w:jc w:val="both"/>
      </w:pPr>
      <w:r>
        <w:rPr>
          <w:rFonts w:ascii="標楷體" w:eastAsia="標楷體" w:hAnsi="標楷體" w:cs="標楷體" w:hint="eastAsia"/>
          <w:sz w:val="28"/>
        </w:rPr>
        <w:t>2.</w:t>
      </w:r>
      <w:r>
        <w:rPr>
          <w:rFonts w:ascii="標楷體" w:eastAsia="標楷體" w:hAnsi="標楷體" w:cs="標楷體"/>
          <w:sz w:val="28"/>
        </w:rPr>
        <w:t>提起民事訴訟。</w:t>
      </w:r>
    </w:p>
    <w:p w:rsidR="00E72DAD" w:rsidRDefault="00E72DAD">
      <w:pPr>
        <w:spacing w:line="400" w:lineRule="exact"/>
        <w:ind w:firstLine="720"/>
        <w:jc w:val="both"/>
      </w:pPr>
      <w:r>
        <w:rPr>
          <w:rFonts w:ascii="標楷體" w:eastAsia="標楷體" w:hAnsi="標楷體" w:cs="標楷體" w:hint="eastAsia"/>
          <w:sz w:val="28"/>
        </w:rPr>
        <w:t>3.</w:t>
      </w:r>
      <w:r>
        <w:rPr>
          <w:rFonts w:ascii="標楷體" w:eastAsia="標楷體" w:hAnsi="標楷體" w:cs="標楷體"/>
          <w:sz w:val="28"/>
        </w:rPr>
        <w:t>依契約或雙方合意之其他方式處理。</w:t>
      </w:r>
    </w:p>
    <w:p w:rsidR="00E72DAD" w:rsidRDefault="00E72DAD">
      <w:pPr>
        <w:spacing w:line="400" w:lineRule="exact"/>
        <w:ind w:left="959" w:hanging="599"/>
        <w:jc w:val="both"/>
      </w:pPr>
      <w:r>
        <w:rPr>
          <w:rFonts w:ascii="標楷體" w:eastAsia="標楷體" w:hAnsi="標楷體" w:cs="標楷體"/>
          <w:sz w:val="28"/>
        </w:rPr>
        <w:t>(二)本契約以中華民國法律為準據法，並以機關所在地之地方法院為第一審管轄法院。</w:t>
      </w:r>
    </w:p>
    <w:sectPr w:rsidR="00E72DAD" w:rsidSect="00EC5047">
      <w:headerReference w:type="default" r:id="rId7"/>
      <w:footerReference w:type="default" r:id="rId8"/>
      <w:pgSz w:w="11906" w:h="16838" w:code="9"/>
      <w:pgMar w:top="1202" w:right="1247" w:bottom="958" w:left="1247" w:header="851" w:footer="737" w:gutter="0"/>
      <w:cols w:space="720"/>
      <w:docGrid w:linePitch="3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FBB" w:rsidRDefault="00BC7FBB" w:rsidP="00E72DAD">
      <w:r>
        <w:separator/>
      </w:r>
    </w:p>
  </w:endnote>
  <w:endnote w:type="continuationSeparator" w:id="0">
    <w:p w:rsidR="00BC7FBB" w:rsidRDefault="00BC7FBB" w:rsidP="00E72D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altName w:val="Liberation Mono"/>
    <w:panose1 w:val="00000400000000000000"/>
    <w:charset w:val="01"/>
    <w:family w:val="roman"/>
    <w:notTrueType/>
    <w:pitch w:val="variable"/>
    <w:sig w:usb0="00002000" w:usb1="00000000" w:usb2="00000000" w:usb3="00000000" w:csb0="00000000" w:csb1="00000000"/>
  </w:font>
  <w:font w:name="華康楷書體W5">
    <w:charset w:val="88"/>
    <w:family w:val="script"/>
    <w:pitch w:val="default"/>
    <w:sig w:usb0="00000000" w:usb1="00000000" w:usb2="00000000" w:usb3="00000000" w:csb0="00000000" w:csb1="00000000"/>
  </w:font>
  <w:font w:name="全真楷書">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AD" w:rsidRDefault="003D43CA">
    <w:pPr>
      <w:pStyle w:val="ad"/>
      <w:ind w:right="360"/>
    </w:pPr>
    <w:r>
      <w:pict>
        <v:shapetype id="_x0000_t202" coordsize="21600,21600" o:spt="202" path="m,l,21600r21600,l21600,xe">
          <v:stroke joinstyle="miter"/>
          <v:path gradientshapeok="t" o:connecttype="rect"/>
        </v:shapetype>
        <v:shape id="_x0000_s1025" type="#_x0000_t202" style="position:absolute;margin-left:291.6pt;margin-top:.05pt;width:6.45pt;height:14.35pt;z-index:1;mso-wrap-distance-left:0;mso-wrap-distance-right:0;mso-position-horizontal:right;mso-position-horizontal-relative:page" stroked="f">
          <v:fill opacity="0" color2="black"/>
          <v:textbox inset="0,0,0,0">
            <w:txbxContent>
              <w:p w:rsidR="00E72DAD" w:rsidRDefault="003D43CA">
                <w:pPr>
                  <w:pStyle w:val="ad"/>
                </w:pPr>
                <w:r>
                  <w:rPr>
                    <w:rStyle w:val="a5"/>
                    <w:rFonts w:ascii="全真楷書" w:eastAsia="全真楷書" w:hAnsi="全真楷書"/>
                    <w:sz w:val="24"/>
                    <w:szCs w:val="24"/>
                  </w:rPr>
                  <w:fldChar w:fldCharType="begin"/>
                </w:r>
                <w:r w:rsidR="00E72DAD">
                  <w:rPr>
                    <w:rStyle w:val="a5"/>
                    <w:rFonts w:ascii="全真楷書" w:eastAsia="全真楷書" w:hAnsi="全真楷書"/>
                    <w:sz w:val="24"/>
                    <w:szCs w:val="24"/>
                  </w:rPr>
                  <w:instrText xml:space="preserve"> PAGE </w:instrText>
                </w:r>
                <w:r>
                  <w:rPr>
                    <w:rStyle w:val="a5"/>
                    <w:rFonts w:ascii="全真楷書" w:eastAsia="全真楷書" w:hAnsi="全真楷書"/>
                    <w:sz w:val="24"/>
                    <w:szCs w:val="24"/>
                  </w:rPr>
                  <w:fldChar w:fldCharType="separate"/>
                </w:r>
                <w:r w:rsidR="0055713E">
                  <w:rPr>
                    <w:rStyle w:val="a5"/>
                    <w:rFonts w:ascii="全真楷書" w:eastAsia="全真楷書" w:hAnsi="全真楷書"/>
                    <w:noProof/>
                    <w:sz w:val="24"/>
                    <w:szCs w:val="24"/>
                  </w:rPr>
                  <w:t>1</w:t>
                </w:r>
                <w:r>
                  <w:rPr>
                    <w:rStyle w:val="a5"/>
                    <w:rFonts w:ascii="全真楷書" w:eastAsia="全真楷書" w:hAnsi="全真楷書"/>
                    <w:sz w:val="24"/>
                    <w:szCs w:val="24"/>
                  </w:rPr>
                  <w:fldChar w:fldCharType="end"/>
                </w: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FBB" w:rsidRDefault="00BC7FBB" w:rsidP="00E72DAD">
      <w:r>
        <w:separator/>
      </w:r>
    </w:p>
  </w:footnote>
  <w:footnote w:type="continuationSeparator" w:id="0">
    <w:p w:rsidR="00BC7FBB" w:rsidRDefault="00BC7FBB" w:rsidP="00E72D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AD" w:rsidRDefault="00E72DAD">
    <w:pPr>
      <w:pStyle w:val="ae"/>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2"/>
    <w:lvl w:ilvl="0">
      <w:start w:val="1"/>
      <w:numFmt w:val="taiwaneseCountingThousand"/>
      <w:pStyle w:val="a"/>
      <w:lvlText w:val="(%1)、"/>
      <w:lvlJc w:val="left"/>
      <w:pPr>
        <w:tabs>
          <w:tab w:val="num" w:pos="720"/>
        </w:tabs>
        <w:ind w:left="0" w:firstLine="0"/>
      </w:pPr>
      <w:rPr>
        <w:rFonts w:hint="eastAsia"/>
      </w:rPr>
    </w:lvl>
  </w:abstractNum>
  <w:abstractNum w:abstractNumId="1">
    <w:nsid w:val="00000002"/>
    <w:multiLevelType w:val="multilevel"/>
    <w:tmpl w:val="00000002"/>
    <w:name w:val="WW8StyleNum"/>
    <w:lvl w:ilvl="0">
      <w:start w:val="1"/>
      <w:numFmt w:val="decimal"/>
      <w:pStyle w:val="a0"/>
      <w:lvlText w:val="%1、"/>
      <w:lvlJc w:val="left"/>
      <w:pPr>
        <w:tabs>
          <w:tab w:val="num" w:pos="425"/>
        </w:tabs>
        <w:ind w:left="425" w:hanging="4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stylePaneFormatFilter w:val="0000"/>
  <w:doNotTrackMoves/>
  <w:defaultTabStop w:val="709"/>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noLineBreaksAfter w:lang="zh-TW" w:val="([{‘“‵〈《「『【〔〝︵︷︹︻︽︿﹁﹃﹙﹛﹝（｛￡￥"/>
  <w:noLineBreaksBefore w:lang="zh-TW" w:val="!),.:;?]}·–—’”‥…‧′╴、。〉》」』】〕〞︰︱︳︴︶︸︺︼︾﹀﹂﹄﹏﹐﹑﹒﹔﹕﹖﹗﹚﹜﹞！），．：；？｜｝￠"/>
  <w:hdrShapeDefaults>
    <o:shapedefaults v:ext="edit" spidmax="15362">
      <o:colormenu v:ext="edit" fillcolor="none [4]" strokecolor="none [1]" shadowcolor="none [2]"/>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D0011"/>
    <w:rsid w:val="00050275"/>
    <w:rsid w:val="00074427"/>
    <w:rsid w:val="0007779F"/>
    <w:rsid w:val="00087C8D"/>
    <w:rsid w:val="000A1DD5"/>
    <w:rsid w:val="000C1530"/>
    <w:rsid w:val="000E4DFA"/>
    <w:rsid w:val="000E5060"/>
    <w:rsid w:val="0013036A"/>
    <w:rsid w:val="001552B2"/>
    <w:rsid w:val="00166004"/>
    <w:rsid w:val="001A3490"/>
    <w:rsid w:val="001B3077"/>
    <w:rsid w:val="001D1A8A"/>
    <w:rsid w:val="00202A4B"/>
    <w:rsid w:val="002124D1"/>
    <w:rsid w:val="002970BE"/>
    <w:rsid w:val="002C17F2"/>
    <w:rsid w:val="002E1C1E"/>
    <w:rsid w:val="002F59C6"/>
    <w:rsid w:val="003261C2"/>
    <w:rsid w:val="00377AEF"/>
    <w:rsid w:val="00393CD0"/>
    <w:rsid w:val="00395EDB"/>
    <w:rsid w:val="003967D0"/>
    <w:rsid w:val="003975E5"/>
    <w:rsid w:val="003B0357"/>
    <w:rsid w:val="003D43CA"/>
    <w:rsid w:val="003D5CEE"/>
    <w:rsid w:val="003D699A"/>
    <w:rsid w:val="0041153E"/>
    <w:rsid w:val="00463C2E"/>
    <w:rsid w:val="004722A7"/>
    <w:rsid w:val="00487D9D"/>
    <w:rsid w:val="004A5761"/>
    <w:rsid w:val="004B2051"/>
    <w:rsid w:val="004C15EA"/>
    <w:rsid w:val="004D0011"/>
    <w:rsid w:val="004F3939"/>
    <w:rsid w:val="004F481B"/>
    <w:rsid w:val="004F6789"/>
    <w:rsid w:val="00556475"/>
    <w:rsid w:val="0055713E"/>
    <w:rsid w:val="00562317"/>
    <w:rsid w:val="00592B95"/>
    <w:rsid w:val="005D023D"/>
    <w:rsid w:val="006075BD"/>
    <w:rsid w:val="006465F7"/>
    <w:rsid w:val="00651F13"/>
    <w:rsid w:val="006B1DE2"/>
    <w:rsid w:val="006F555D"/>
    <w:rsid w:val="0075644F"/>
    <w:rsid w:val="00757AC6"/>
    <w:rsid w:val="00765833"/>
    <w:rsid w:val="00776089"/>
    <w:rsid w:val="007961C2"/>
    <w:rsid w:val="007B321E"/>
    <w:rsid w:val="007C031B"/>
    <w:rsid w:val="007D1821"/>
    <w:rsid w:val="007F29B2"/>
    <w:rsid w:val="008157DE"/>
    <w:rsid w:val="00840594"/>
    <w:rsid w:val="00877D75"/>
    <w:rsid w:val="00896A0E"/>
    <w:rsid w:val="008A4408"/>
    <w:rsid w:val="008C5922"/>
    <w:rsid w:val="0093164A"/>
    <w:rsid w:val="00965165"/>
    <w:rsid w:val="00985FB2"/>
    <w:rsid w:val="009F365A"/>
    <w:rsid w:val="00A41986"/>
    <w:rsid w:val="00A52760"/>
    <w:rsid w:val="00A61678"/>
    <w:rsid w:val="00A63173"/>
    <w:rsid w:val="00A73DC8"/>
    <w:rsid w:val="00AF78DD"/>
    <w:rsid w:val="00B3097A"/>
    <w:rsid w:val="00B42280"/>
    <w:rsid w:val="00B668E1"/>
    <w:rsid w:val="00B86AE8"/>
    <w:rsid w:val="00B926DD"/>
    <w:rsid w:val="00BA2464"/>
    <w:rsid w:val="00BC5092"/>
    <w:rsid w:val="00BC7FBB"/>
    <w:rsid w:val="00BD76BE"/>
    <w:rsid w:val="00BE1815"/>
    <w:rsid w:val="00C04202"/>
    <w:rsid w:val="00C40A77"/>
    <w:rsid w:val="00C43F31"/>
    <w:rsid w:val="00C5522C"/>
    <w:rsid w:val="00C63983"/>
    <w:rsid w:val="00C65D06"/>
    <w:rsid w:val="00C73111"/>
    <w:rsid w:val="00C85FD8"/>
    <w:rsid w:val="00CD7CBD"/>
    <w:rsid w:val="00CE4470"/>
    <w:rsid w:val="00D324AB"/>
    <w:rsid w:val="00D414F8"/>
    <w:rsid w:val="00D47066"/>
    <w:rsid w:val="00D47D24"/>
    <w:rsid w:val="00D523ED"/>
    <w:rsid w:val="00D7046C"/>
    <w:rsid w:val="00D71171"/>
    <w:rsid w:val="00D821C7"/>
    <w:rsid w:val="00DA75D9"/>
    <w:rsid w:val="00DB4D27"/>
    <w:rsid w:val="00DB6443"/>
    <w:rsid w:val="00E169D7"/>
    <w:rsid w:val="00E4598C"/>
    <w:rsid w:val="00E72DAD"/>
    <w:rsid w:val="00E81586"/>
    <w:rsid w:val="00E83D69"/>
    <w:rsid w:val="00EB5AD2"/>
    <w:rsid w:val="00EC5047"/>
    <w:rsid w:val="00F07CBC"/>
    <w:rsid w:val="00F65A30"/>
    <w:rsid w:val="00F83323"/>
    <w:rsid w:val="00F866A8"/>
    <w:rsid w:val="00FA3525"/>
    <w:rsid w:val="00FB1826"/>
    <w:rsid w:val="00FB3682"/>
    <w:rsid w:val="00FC4288"/>
    <w:rsid w:val="00FC6B2C"/>
    <w:rsid w:val="00FD1639"/>
    <w:rsid w:val="00FD5338"/>
    <w:rsid w:val="00FE63A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967D0"/>
    <w:pPr>
      <w:widowControl w:val="0"/>
      <w:suppressAutoHyphens/>
      <w:textAlignment w:val="baseline"/>
    </w:pPr>
    <w:rPr>
      <w:kern w:val="2"/>
      <w:sz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3967D0"/>
    <w:rPr>
      <w:rFonts w:hint="eastAsia"/>
    </w:rPr>
  </w:style>
  <w:style w:type="character" w:customStyle="1" w:styleId="WW8Num1z1">
    <w:name w:val="WW8Num1z1"/>
    <w:rsid w:val="003967D0"/>
  </w:style>
  <w:style w:type="character" w:customStyle="1" w:styleId="WW8Num1z2">
    <w:name w:val="WW8Num1z2"/>
    <w:rsid w:val="003967D0"/>
  </w:style>
  <w:style w:type="character" w:customStyle="1" w:styleId="WW8Num1z3">
    <w:name w:val="WW8Num1z3"/>
    <w:rsid w:val="003967D0"/>
  </w:style>
  <w:style w:type="character" w:customStyle="1" w:styleId="WW8Num1z4">
    <w:name w:val="WW8Num1z4"/>
    <w:rsid w:val="003967D0"/>
  </w:style>
  <w:style w:type="character" w:customStyle="1" w:styleId="WW8Num1z5">
    <w:name w:val="WW8Num1z5"/>
    <w:rsid w:val="003967D0"/>
  </w:style>
  <w:style w:type="character" w:customStyle="1" w:styleId="WW8Num1z6">
    <w:name w:val="WW8Num1z6"/>
    <w:rsid w:val="003967D0"/>
  </w:style>
  <w:style w:type="character" w:customStyle="1" w:styleId="WW8Num1z7">
    <w:name w:val="WW8Num1z7"/>
    <w:rsid w:val="003967D0"/>
  </w:style>
  <w:style w:type="character" w:customStyle="1" w:styleId="WW8Num1z8">
    <w:name w:val="WW8Num1z8"/>
    <w:rsid w:val="003967D0"/>
  </w:style>
  <w:style w:type="character" w:customStyle="1" w:styleId="WW8Num2z0">
    <w:name w:val="WW8Num2z0"/>
    <w:rsid w:val="003967D0"/>
    <w:rPr>
      <w:rFonts w:hint="eastAsia"/>
    </w:rPr>
  </w:style>
  <w:style w:type="character" w:customStyle="1" w:styleId="WW8Num2z1">
    <w:name w:val="WW8Num2z1"/>
    <w:rsid w:val="003967D0"/>
  </w:style>
  <w:style w:type="character" w:customStyle="1" w:styleId="WW8Num2z2">
    <w:name w:val="WW8Num2z2"/>
    <w:rsid w:val="003967D0"/>
  </w:style>
  <w:style w:type="character" w:customStyle="1" w:styleId="WW8Num2z3">
    <w:name w:val="WW8Num2z3"/>
    <w:rsid w:val="003967D0"/>
  </w:style>
  <w:style w:type="character" w:customStyle="1" w:styleId="WW8Num2z4">
    <w:name w:val="WW8Num2z4"/>
    <w:rsid w:val="003967D0"/>
  </w:style>
  <w:style w:type="character" w:customStyle="1" w:styleId="WW8Num2z5">
    <w:name w:val="WW8Num2z5"/>
    <w:rsid w:val="003967D0"/>
  </w:style>
  <w:style w:type="character" w:customStyle="1" w:styleId="WW8Num2z6">
    <w:name w:val="WW8Num2z6"/>
    <w:rsid w:val="003967D0"/>
  </w:style>
  <w:style w:type="character" w:customStyle="1" w:styleId="WW8Num2z7">
    <w:name w:val="WW8Num2z7"/>
    <w:rsid w:val="003967D0"/>
  </w:style>
  <w:style w:type="character" w:customStyle="1" w:styleId="WW8Num2z8">
    <w:name w:val="WW8Num2z8"/>
    <w:rsid w:val="003967D0"/>
  </w:style>
  <w:style w:type="character" w:customStyle="1" w:styleId="WW8Num3z0">
    <w:name w:val="WW8Num3z0"/>
    <w:rsid w:val="003967D0"/>
    <w:rPr>
      <w:rFonts w:hint="eastAsia"/>
    </w:rPr>
  </w:style>
  <w:style w:type="character" w:customStyle="1" w:styleId="WW8Num3z2">
    <w:name w:val="WW8Num3z2"/>
    <w:rsid w:val="003967D0"/>
  </w:style>
  <w:style w:type="character" w:customStyle="1" w:styleId="WW8Num3z3">
    <w:name w:val="WW8Num3z3"/>
    <w:rsid w:val="003967D0"/>
  </w:style>
  <w:style w:type="character" w:customStyle="1" w:styleId="WW8Num3z4">
    <w:name w:val="WW8Num3z4"/>
    <w:rsid w:val="003967D0"/>
  </w:style>
  <w:style w:type="character" w:customStyle="1" w:styleId="WW8Num3z5">
    <w:name w:val="WW8Num3z5"/>
    <w:rsid w:val="003967D0"/>
  </w:style>
  <w:style w:type="character" w:customStyle="1" w:styleId="WW8Num3z6">
    <w:name w:val="WW8Num3z6"/>
    <w:rsid w:val="003967D0"/>
  </w:style>
  <w:style w:type="character" w:customStyle="1" w:styleId="WW8Num3z7">
    <w:name w:val="WW8Num3z7"/>
    <w:rsid w:val="003967D0"/>
  </w:style>
  <w:style w:type="character" w:customStyle="1" w:styleId="WW8Num3z8">
    <w:name w:val="WW8Num3z8"/>
    <w:rsid w:val="003967D0"/>
  </w:style>
  <w:style w:type="character" w:customStyle="1" w:styleId="WW8Num4z0">
    <w:name w:val="WW8Num4z0"/>
    <w:rsid w:val="003967D0"/>
    <w:rPr>
      <w:rFonts w:hint="eastAsia"/>
    </w:rPr>
  </w:style>
  <w:style w:type="character" w:customStyle="1" w:styleId="WW8Num4z1">
    <w:name w:val="WW8Num4z1"/>
    <w:rsid w:val="003967D0"/>
  </w:style>
  <w:style w:type="character" w:customStyle="1" w:styleId="WW8Num4z2">
    <w:name w:val="WW8Num4z2"/>
    <w:rsid w:val="003967D0"/>
  </w:style>
  <w:style w:type="character" w:customStyle="1" w:styleId="WW8Num4z3">
    <w:name w:val="WW8Num4z3"/>
    <w:rsid w:val="003967D0"/>
  </w:style>
  <w:style w:type="character" w:customStyle="1" w:styleId="WW8Num4z4">
    <w:name w:val="WW8Num4z4"/>
    <w:rsid w:val="003967D0"/>
  </w:style>
  <w:style w:type="character" w:customStyle="1" w:styleId="WW8Num4z5">
    <w:name w:val="WW8Num4z5"/>
    <w:rsid w:val="003967D0"/>
  </w:style>
  <w:style w:type="character" w:customStyle="1" w:styleId="WW8Num4z6">
    <w:name w:val="WW8Num4z6"/>
    <w:rsid w:val="003967D0"/>
  </w:style>
  <w:style w:type="character" w:customStyle="1" w:styleId="WW8Num4z7">
    <w:name w:val="WW8Num4z7"/>
    <w:rsid w:val="003967D0"/>
  </w:style>
  <w:style w:type="character" w:customStyle="1" w:styleId="WW8Num4z8">
    <w:name w:val="WW8Num4z8"/>
    <w:rsid w:val="003967D0"/>
  </w:style>
  <w:style w:type="character" w:customStyle="1" w:styleId="WW8Num5z0">
    <w:name w:val="WW8Num5z0"/>
    <w:rsid w:val="003967D0"/>
    <w:rPr>
      <w:rFonts w:hint="eastAsia"/>
    </w:rPr>
  </w:style>
  <w:style w:type="character" w:customStyle="1" w:styleId="WW8Num5z1">
    <w:name w:val="WW8Num5z1"/>
    <w:rsid w:val="003967D0"/>
  </w:style>
  <w:style w:type="character" w:customStyle="1" w:styleId="WW8Num5z2">
    <w:name w:val="WW8Num5z2"/>
    <w:rsid w:val="003967D0"/>
  </w:style>
  <w:style w:type="character" w:customStyle="1" w:styleId="WW8Num5z3">
    <w:name w:val="WW8Num5z3"/>
    <w:rsid w:val="003967D0"/>
  </w:style>
  <w:style w:type="character" w:customStyle="1" w:styleId="WW8Num5z4">
    <w:name w:val="WW8Num5z4"/>
    <w:rsid w:val="003967D0"/>
  </w:style>
  <w:style w:type="character" w:customStyle="1" w:styleId="WW8Num5z5">
    <w:name w:val="WW8Num5z5"/>
    <w:rsid w:val="003967D0"/>
  </w:style>
  <w:style w:type="character" w:customStyle="1" w:styleId="WW8Num5z6">
    <w:name w:val="WW8Num5z6"/>
    <w:rsid w:val="003967D0"/>
  </w:style>
  <w:style w:type="character" w:customStyle="1" w:styleId="WW8Num5z7">
    <w:name w:val="WW8Num5z7"/>
    <w:rsid w:val="003967D0"/>
  </w:style>
  <w:style w:type="character" w:customStyle="1" w:styleId="WW8Num5z8">
    <w:name w:val="WW8Num5z8"/>
    <w:rsid w:val="003967D0"/>
  </w:style>
  <w:style w:type="character" w:customStyle="1" w:styleId="WW8Num6z0">
    <w:name w:val="WW8Num6z0"/>
    <w:rsid w:val="003967D0"/>
    <w:rPr>
      <w:rFonts w:hint="eastAsia"/>
    </w:rPr>
  </w:style>
  <w:style w:type="character" w:customStyle="1" w:styleId="WW8Num6z1">
    <w:name w:val="WW8Num6z1"/>
    <w:rsid w:val="003967D0"/>
  </w:style>
  <w:style w:type="character" w:customStyle="1" w:styleId="WW8Num6z2">
    <w:name w:val="WW8Num6z2"/>
    <w:rsid w:val="003967D0"/>
  </w:style>
  <w:style w:type="character" w:customStyle="1" w:styleId="WW8Num6z3">
    <w:name w:val="WW8Num6z3"/>
    <w:rsid w:val="003967D0"/>
  </w:style>
  <w:style w:type="character" w:customStyle="1" w:styleId="WW8Num6z4">
    <w:name w:val="WW8Num6z4"/>
    <w:rsid w:val="003967D0"/>
  </w:style>
  <w:style w:type="character" w:customStyle="1" w:styleId="WW8Num6z5">
    <w:name w:val="WW8Num6z5"/>
    <w:rsid w:val="003967D0"/>
  </w:style>
  <w:style w:type="character" w:customStyle="1" w:styleId="WW8Num6z6">
    <w:name w:val="WW8Num6z6"/>
    <w:rsid w:val="003967D0"/>
  </w:style>
  <w:style w:type="character" w:customStyle="1" w:styleId="WW8Num6z7">
    <w:name w:val="WW8Num6z7"/>
    <w:rsid w:val="003967D0"/>
  </w:style>
  <w:style w:type="character" w:customStyle="1" w:styleId="WW8Num6z8">
    <w:name w:val="WW8Num6z8"/>
    <w:rsid w:val="003967D0"/>
  </w:style>
  <w:style w:type="character" w:customStyle="1" w:styleId="WW8Num7z0">
    <w:name w:val="WW8Num7z0"/>
    <w:rsid w:val="003967D0"/>
    <w:rPr>
      <w:rFonts w:hint="eastAsia"/>
    </w:rPr>
  </w:style>
  <w:style w:type="character" w:customStyle="1" w:styleId="WW8Num7z1">
    <w:name w:val="WW8Num7z1"/>
    <w:rsid w:val="003967D0"/>
  </w:style>
  <w:style w:type="character" w:customStyle="1" w:styleId="WW8Num7z2">
    <w:name w:val="WW8Num7z2"/>
    <w:rsid w:val="003967D0"/>
  </w:style>
  <w:style w:type="character" w:customStyle="1" w:styleId="WW8Num7z3">
    <w:name w:val="WW8Num7z3"/>
    <w:rsid w:val="003967D0"/>
  </w:style>
  <w:style w:type="character" w:customStyle="1" w:styleId="WW8Num7z4">
    <w:name w:val="WW8Num7z4"/>
    <w:rsid w:val="003967D0"/>
  </w:style>
  <w:style w:type="character" w:customStyle="1" w:styleId="WW8Num7z5">
    <w:name w:val="WW8Num7z5"/>
    <w:rsid w:val="003967D0"/>
  </w:style>
  <w:style w:type="character" w:customStyle="1" w:styleId="WW8Num7z6">
    <w:name w:val="WW8Num7z6"/>
    <w:rsid w:val="003967D0"/>
  </w:style>
  <w:style w:type="character" w:customStyle="1" w:styleId="WW8Num7z7">
    <w:name w:val="WW8Num7z7"/>
    <w:rsid w:val="003967D0"/>
  </w:style>
  <w:style w:type="character" w:customStyle="1" w:styleId="WW8Num7z8">
    <w:name w:val="WW8Num7z8"/>
    <w:rsid w:val="003967D0"/>
  </w:style>
  <w:style w:type="character" w:customStyle="1" w:styleId="WW8Num8z0">
    <w:name w:val="WW8Num8z0"/>
    <w:rsid w:val="003967D0"/>
    <w:rPr>
      <w:rFonts w:hint="eastAsia"/>
    </w:rPr>
  </w:style>
  <w:style w:type="character" w:customStyle="1" w:styleId="WW8Num8z1">
    <w:name w:val="WW8Num8z1"/>
    <w:rsid w:val="003967D0"/>
  </w:style>
  <w:style w:type="character" w:customStyle="1" w:styleId="WW8Num8z2">
    <w:name w:val="WW8Num8z2"/>
    <w:rsid w:val="003967D0"/>
  </w:style>
  <w:style w:type="character" w:customStyle="1" w:styleId="WW8Num8z3">
    <w:name w:val="WW8Num8z3"/>
    <w:rsid w:val="003967D0"/>
  </w:style>
  <w:style w:type="character" w:customStyle="1" w:styleId="WW8Num8z4">
    <w:name w:val="WW8Num8z4"/>
    <w:rsid w:val="003967D0"/>
  </w:style>
  <w:style w:type="character" w:customStyle="1" w:styleId="WW8Num8z5">
    <w:name w:val="WW8Num8z5"/>
    <w:rsid w:val="003967D0"/>
  </w:style>
  <w:style w:type="character" w:customStyle="1" w:styleId="WW8Num8z6">
    <w:name w:val="WW8Num8z6"/>
    <w:rsid w:val="003967D0"/>
  </w:style>
  <w:style w:type="character" w:customStyle="1" w:styleId="WW8Num8z7">
    <w:name w:val="WW8Num8z7"/>
    <w:rsid w:val="003967D0"/>
  </w:style>
  <w:style w:type="character" w:customStyle="1" w:styleId="WW8Num8z8">
    <w:name w:val="WW8Num8z8"/>
    <w:rsid w:val="003967D0"/>
  </w:style>
  <w:style w:type="character" w:customStyle="1" w:styleId="WW8Num9z0">
    <w:name w:val="WW8Num9z0"/>
    <w:rsid w:val="003967D0"/>
    <w:rPr>
      <w:rFonts w:hint="eastAsia"/>
    </w:rPr>
  </w:style>
  <w:style w:type="character" w:customStyle="1" w:styleId="WW8Num9z1">
    <w:name w:val="WW8Num9z1"/>
    <w:rsid w:val="003967D0"/>
  </w:style>
  <w:style w:type="character" w:customStyle="1" w:styleId="WW8Num9z2">
    <w:name w:val="WW8Num9z2"/>
    <w:rsid w:val="003967D0"/>
  </w:style>
  <w:style w:type="character" w:customStyle="1" w:styleId="WW8Num9z3">
    <w:name w:val="WW8Num9z3"/>
    <w:rsid w:val="003967D0"/>
  </w:style>
  <w:style w:type="character" w:customStyle="1" w:styleId="WW8Num9z4">
    <w:name w:val="WW8Num9z4"/>
    <w:rsid w:val="003967D0"/>
  </w:style>
  <w:style w:type="character" w:customStyle="1" w:styleId="WW8Num9z5">
    <w:name w:val="WW8Num9z5"/>
    <w:rsid w:val="003967D0"/>
  </w:style>
  <w:style w:type="character" w:customStyle="1" w:styleId="WW8Num9z6">
    <w:name w:val="WW8Num9z6"/>
    <w:rsid w:val="003967D0"/>
  </w:style>
  <w:style w:type="character" w:customStyle="1" w:styleId="WW8Num9z7">
    <w:name w:val="WW8Num9z7"/>
    <w:rsid w:val="003967D0"/>
  </w:style>
  <w:style w:type="character" w:customStyle="1" w:styleId="WW8Num9z8">
    <w:name w:val="WW8Num9z8"/>
    <w:rsid w:val="003967D0"/>
  </w:style>
  <w:style w:type="character" w:customStyle="1" w:styleId="WW8Num10z0">
    <w:name w:val="WW8Num10z0"/>
    <w:rsid w:val="003967D0"/>
    <w:rPr>
      <w:rFonts w:hint="eastAsia"/>
    </w:rPr>
  </w:style>
  <w:style w:type="character" w:customStyle="1" w:styleId="WW8Num10z1">
    <w:name w:val="WW8Num10z1"/>
    <w:rsid w:val="003967D0"/>
  </w:style>
  <w:style w:type="character" w:customStyle="1" w:styleId="WW8Num10z2">
    <w:name w:val="WW8Num10z2"/>
    <w:rsid w:val="003967D0"/>
  </w:style>
  <w:style w:type="character" w:customStyle="1" w:styleId="WW8Num10z3">
    <w:name w:val="WW8Num10z3"/>
    <w:rsid w:val="003967D0"/>
  </w:style>
  <w:style w:type="character" w:customStyle="1" w:styleId="WW8Num10z4">
    <w:name w:val="WW8Num10z4"/>
    <w:rsid w:val="003967D0"/>
  </w:style>
  <w:style w:type="character" w:customStyle="1" w:styleId="WW8Num10z5">
    <w:name w:val="WW8Num10z5"/>
    <w:rsid w:val="003967D0"/>
  </w:style>
  <w:style w:type="character" w:customStyle="1" w:styleId="WW8Num10z6">
    <w:name w:val="WW8Num10z6"/>
    <w:rsid w:val="003967D0"/>
  </w:style>
  <w:style w:type="character" w:customStyle="1" w:styleId="WW8Num10z7">
    <w:name w:val="WW8Num10z7"/>
    <w:rsid w:val="003967D0"/>
  </w:style>
  <w:style w:type="character" w:customStyle="1" w:styleId="WW8Num10z8">
    <w:name w:val="WW8Num10z8"/>
    <w:rsid w:val="003967D0"/>
  </w:style>
  <w:style w:type="character" w:customStyle="1" w:styleId="WW8Num11z0">
    <w:name w:val="WW8Num11z0"/>
    <w:rsid w:val="003967D0"/>
    <w:rPr>
      <w:rFonts w:hint="eastAsia"/>
    </w:rPr>
  </w:style>
  <w:style w:type="character" w:customStyle="1" w:styleId="WW8Num11z1">
    <w:name w:val="WW8Num11z1"/>
    <w:rsid w:val="003967D0"/>
  </w:style>
  <w:style w:type="character" w:customStyle="1" w:styleId="WW8Num11z2">
    <w:name w:val="WW8Num11z2"/>
    <w:rsid w:val="003967D0"/>
  </w:style>
  <w:style w:type="character" w:customStyle="1" w:styleId="WW8Num11z3">
    <w:name w:val="WW8Num11z3"/>
    <w:rsid w:val="003967D0"/>
  </w:style>
  <w:style w:type="character" w:customStyle="1" w:styleId="WW8Num11z4">
    <w:name w:val="WW8Num11z4"/>
    <w:rsid w:val="003967D0"/>
  </w:style>
  <w:style w:type="character" w:customStyle="1" w:styleId="WW8Num11z5">
    <w:name w:val="WW8Num11z5"/>
    <w:rsid w:val="003967D0"/>
  </w:style>
  <w:style w:type="character" w:customStyle="1" w:styleId="WW8Num11z6">
    <w:name w:val="WW8Num11z6"/>
    <w:rsid w:val="003967D0"/>
  </w:style>
  <w:style w:type="character" w:customStyle="1" w:styleId="WW8Num11z7">
    <w:name w:val="WW8Num11z7"/>
    <w:rsid w:val="003967D0"/>
  </w:style>
  <w:style w:type="character" w:customStyle="1" w:styleId="WW8Num11z8">
    <w:name w:val="WW8Num11z8"/>
    <w:rsid w:val="003967D0"/>
  </w:style>
  <w:style w:type="character" w:customStyle="1" w:styleId="WW8Num12z0">
    <w:name w:val="WW8Num12z0"/>
    <w:rsid w:val="003967D0"/>
    <w:rPr>
      <w:rFonts w:hint="eastAsia"/>
    </w:rPr>
  </w:style>
  <w:style w:type="character" w:customStyle="1" w:styleId="WW8Num13z0">
    <w:name w:val="WW8Num13z0"/>
    <w:rsid w:val="003967D0"/>
    <w:rPr>
      <w:rFonts w:hint="eastAsia"/>
    </w:rPr>
  </w:style>
  <w:style w:type="character" w:customStyle="1" w:styleId="WW8Num13z1">
    <w:name w:val="WW8Num13z1"/>
    <w:rsid w:val="003967D0"/>
  </w:style>
  <w:style w:type="character" w:customStyle="1" w:styleId="WW8Num13z2">
    <w:name w:val="WW8Num13z2"/>
    <w:rsid w:val="003967D0"/>
  </w:style>
  <w:style w:type="character" w:customStyle="1" w:styleId="WW8Num13z3">
    <w:name w:val="WW8Num13z3"/>
    <w:rsid w:val="003967D0"/>
  </w:style>
  <w:style w:type="character" w:customStyle="1" w:styleId="WW8Num13z4">
    <w:name w:val="WW8Num13z4"/>
    <w:rsid w:val="003967D0"/>
  </w:style>
  <w:style w:type="character" w:customStyle="1" w:styleId="WW8Num13z5">
    <w:name w:val="WW8Num13z5"/>
    <w:rsid w:val="003967D0"/>
  </w:style>
  <w:style w:type="character" w:customStyle="1" w:styleId="WW8Num13z6">
    <w:name w:val="WW8Num13z6"/>
    <w:rsid w:val="003967D0"/>
  </w:style>
  <w:style w:type="character" w:customStyle="1" w:styleId="WW8Num13z7">
    <w:name w:val="WW8Num13z7"/>
    <w:rsid w:val="003967D0"/>
  </w:style>
  <w:style w:type="character" w:customStyle="1" w:styleId="WW8Num13z8">
    <w:name w:val="WW8Num13z8"/>
    <w:rsid w:val="003967D0"/>
  </w:style>
  <w:style w:type="character" w:customStyle="1" w:styleId="WW8Num14z0">
    <w:name w:val="WW8Num14z0"/>
    <w:rsid w:val="003967D0"/>
  </w:style>
  <w:style w:type="character" w:customStyle="1" w:styleId="WW8Num14z1">
    <w:name w:val="WW8Num14z1"/>
    <w:rsid w:val="003967D0"/>
  </w:style>
  <w:style w:type="character" w:customStyle="1" w:styleId="WW8Num14z2">
    <w:name w:val="WW8Num14z2"/>
    <w:rsid w:val="003967D0"/>
  </w:style>
  <w:style w:type="character" w:customStyle="1" w:styleId="WW8Num14z3">
    <w:name w:val="WW8Num14z3"/>
    <w:rsid w:val="003967D0"/>
  </w:style>
  <w:style w:type="character" w:customStyle="1" w:styleId="WW8Num14z4">
    <w:name w:val="WW8Num14z4"/>
    <w:rsid w:val="003967D0"/>
  </w:style>
  <w:style w:type="character" w:customStyle="1" w:styleId="WW8Num14z5">
    <w:name w:val="WW8Num14z5"/>
    <w:rsid w:val="003967D0"/>
  </w:style>
  <w:style w:type="character" w:customStyle="1" w:styleId="WW8Num14z6">
    <w:name w:val="WW8Num14z6"/>
    <w:rsid w:val="003967D0"/>
  </w:style>
  <w:style w:type="character" w:customStyle="1" w:styleId="WW8Num14z7">
    <w:name w:val="WW8Num14z7"/>
    <w:rsid w:val="003967D0"/>
  </w:style>
  <w:style w:type="character" w:customStyle="1" w:styleId="WW8Num14z8">
    <w:name w:val="WW8Num14z8"/>
    <w:rsid w:val="003967D0"/>
  </w:style>
  <w:style w:type="character" w:customStyle="1" w:styleId="WW8Num15z0">
    <w:name w:val="WW8Num15z0"/>
    <w:rsid w:val="003967D0"/>
    <w:rPr>
      <w:rFonts w:hint="eastAsia"/>
    </w:rPr>
  </w:style>
  <w:style w:type="character" w:customStyle="1" w:styleId="WW8Num15z1">
    <w:name w:val="WW8Num15z1"/>
    <w:rsid w:val="003967D0"/>
  </w:style>
  <w:style w:type="character" w:customStyle="1" w:styleId="WW8Num15z2">
    <w:name w:val="WW8Num15z2"/>
    <w:rsid w:val="003967D0"/>
  </w:style>
  <w:style w:type="character" w:customStyle="1" w:styleId="WW8Num15z3">
    <w:name w:val="WW8Num15z3"/>
    <w:rsid w:val="003967D0"/>
  </w:style>
  <w:style w:type="character" w:customStyle="1" w:styleId="WW8Num15z4">
    <w:name w:val="WW8Num15z4"/>
    <w:rsid w:val="003967D0"/>
  </w:style>
  <w:style w:type="character" w:customStyle="1" w:styleId="WW8Num15z5">
    <w:name w:val="WW8Num15z5"/>
    <w:rsid w:val="003967D0"/>
  </w:style>
  <w:style w:type="character" w:customStyle="1" w:styleId="WW8Num15z6">
    <w:name w:val="WW8Num15z6"/>
    <w:rsid w:val="003967D0"/>
  </w:style>
  <w:style w:type="character" w:customStyle="1" w:styleId="WW8Num15z7">
    <w:name w:val="WW8Num15z7"/>
    <w:rsid w:val="003967D0"/>
  </w:style>
  <w:style w:type="character" w:customStyle="1" w:styleId="WW8Num15z8">
    <w:name w:val="WW8Num15z8"/>
    <w:rsid w:val="003967D0"/>
  </w:style>
  <w:style w:type="character" w:customStyle="1" w:styleId="WW8Num16z0">
    <w:name w:val="WW8Num16z0"/>
    <w:rsid w:val="003967D0"/>
    <w:rPr>
      <w:rFonts w:hint="eastAsia"/>
    </w:rPr>
  </w:style>
  <w:style w:type="character" w:customStyle="1" w:styleId="WW8Num16z1">
    <w:name w:val="WW8Num16z1"/>
    <w:rsid w:val="003967D0"/>
  </w:style>
  <w:style w:type="character" w:customStyle="1" w:styleId="WW8Num16z2">
    <w:name w:val="WW8Num16z2"/>
    <w:rsid w:val="003967D0"/>
  </w:style>
  <w:style w:type="character" w:customStyle="1" w:styleId="WW8Num16z3">
    <w:name w:val="WW8Num16z3"/>
    <w:rsid w:val="003967D0"/>
  </w:style>
  <w:style w:type="character" w:customStyle="1" w:styleId="WW8Num16z4">
    <w:name w:val="WW8Num16z4"/>
    <w:rsid w:val="003967D0"/>
  </w:style>
  <w:style w:type="character" w:customStyle="1" w:styleId="WW8Num16z5">
    <w:name w:val="WW8Num16z5"/>
    <w:rsid w:val="003967D0"/>
  </w:style>
  <w:style w:type="character" w:customStyle="1" w:styleId="WW8Num16z6">
    <w:name w:val="WW8Num16z6"/>
    <w:rsid w:val="003967D0"/>
  </w:style>
  <w:style w:type="character" w:customStyle="1" w:styleId="WW8Num16z7">
    <w:name w:val="WW8Num16z7"/>
    <w:rsid w:val="003967D0"/>
  </w:style>
  <w:style w:type="character" w:customStyle="1" w:styleId="WW8Num16z8">
    <w:name w:val="WW8Num16z8"/>
    <w:rsid w:val="003967D0"/>
  </w:style>
  <w:style w:type="character" w:customStyle="1" w:styleId="WW8Num17z0">
    <w:name w:val="WW8Num17z0"/>
    <w:rsid w:val="003967D0"/>
    <w:rPr>
      <w:rFonts w:hint="eastAsia"/>
    </w:rPr>
  </w:style>
  <w:style w:type="character" w:customStyle="1" w:styleId="WW8Num17z1">
    <w:name w:val="WW8Num17z1"/>
    <w:rsid w:val="003967D0"/>
  </w:style>
  <w:style w:type="character" w:customStyle="1" w:styleId="WW8Num17z2">
    <w:name w:val="WW8Num17z2"/>
    <w:rsid w:val="003967D0"/>
  </w:style>
  <w:style w:type="character" w:customStyle="1" w:styleId="WW8Num17z3">
    <w:name w:val="WW8Num17z3"/>
    <w:rsid w:val="003967D0"/>
  </w:style>
  <w:style w:type="character" w:customStyle="1" w:styleId="WW8Num17z4">
    <w:name w:val="WW8Num17z4"/>
    <w:rsid w:val="003967D0"/>
  </w:style>
  <w:style w:type="character" w:customStyle="1" w:styleId="WW8Num17z5">
    <w:name w:val="WW8Num17z5"/>
    <w:rsid w:val="003967D0"/>
  </w:style>
  <w:style w:type="character" w:customStyle="1" w:styleId="WW8Num17z6">
    <w:name w:val="WW8Num17z6"/>
    <w:rsid w:val="003967D0"/>
  </w:style>
  <w:style w:type="character" w:customStyle="1" w:styleId="WW8Num17z7">
    <w:name w:val="WW8Num17z7"/>
    <w:rsid w:val="003967D0"/>
  </w:style>
  <w:style w:type="character" w:customStyle="1" w:styleId="WW8Num17z8">
    <w:name w:val="WW8Num17z8"/>
    <w:rsid w:val="003967D0"/>
  </w:style>
  <w:style w:type="character" w:customStyle="1" w:styleId="WW8Num18z0">
    <w:name w:val="WW8Num18z0"/>
    <w:rsid w:val="003967D0"/>
    <w:rPr>
      <w:rFonts w:hint="eastAsia"/>
    </w:rPr>
  </w:style>
  <w:style w:type="character" w:customStyle="1" w:styleId="WW8Num18z1">
    <w:name w:val="WW8Num18z1"/>
    <w:rsid w:val="003967D0"/>
  </w:style>
  <w:style w:type="character" w:customStyle="1" w:styleId="WW8Num18z2">
    <w:name w:val="WW8Num18z2"/>
    <w:rsid w:val="003967D0"/>
  </w:style>
  <w:style w:type="character" w:customStyle="1" w:styleId="WW8Num18z3">
    <w:name w:val="WW8Num18z3"/>
    <w:rsid w:val="003967D0"/>
  </w:style>
  <w:style w:type="character" w:customStyle="1" w:styleId="WW8Num18z4">
    <w:name w:val="WW8Num18z4"/>
    <w:rsid w:val="003967D0"/>
  </w:style>
  <w:style w:type="character" w:customStyle="1" w:styleId="WW8Num18z5">
    <w:name w:val="WW8Num18z5"/>
    <w:rsid w:val="003967D0"/>
  </w:style>
  <w:style w:type="character" w:customStyle="1" w:styleId="WW8Num18z6">
    <w:name w:val="WW8Num18z6"/>
    <w:rsid w:val="003967D0"/>
  </w:style>
  <w:style w:type="character" w:customStyle="1" w:styleId="WW8Num18z7">
    <w:name w:val="WW8Num18z7"/>
    <w:rsid w:val="003967D0"/>
  </w:style>
  <w:style w:type="character" w:customStyle="1" w:styleId="WW8Num18z8">
    <w:name w:val="WW8Num18z8"/>
    <w:rsid w:val="003967D0"/>
  </w:style>
  <w:style w:type="character" w:styleId="a5">
    <w:name w:val="page number"/>
    <w:basedOn w:val="a2"/>
    <w:rsid w:val="003967D0"/>
  </w:style>
  <w:style w:type="paragraph" w:styleId="a6">
    <w:name w:val="Title"/>
    <w:basedOn w:val="a1"/>
    <w:next w:val="a7"/>
    <w:qFormat/>
    <w:rsid w:val="003967D0"/>
    <w:pPr>
      <w:keepNext/>
      <w:spacing w:before="240" w:after="120"/>
    </w:pPr>
    <w:rPr>
      <w:rFonts w:ascii="Liberation Sans" w:eastAsia="微軟正黑體" w:hAnsi="Liberation Sans" w:cs="Mangal"/>
      <w:sz w:val="28"/>
      <w:szCs w:val="28"/>
    </w:rPr>
  </w:style>
  <w:style w:type="paragraph" w:styleId="a7">
    <w:name w:val="Body Text"/>
    <w:basedOn w:val="a1"/>
    <w:rsid w:val="003967D0"/>
    <w:pPr>
      <w:spacing w:after="120" w:line="276" w:lineRule="auto"/>
      <w:ind w:firstLine="567"/>
      <w:jc w:val="both"/>
    </w:pPr>
    <w:rPr>
      <w:rFonts w:ascii="華康楷書體W5" w:eastAsia="華康楷書體W5" w:hAnsi="華康楷書體W5"/>
      <w:kern w:val="0"/>
      <w:sz w:val="30"/>
    </w:rPr>
  </w:style>
  <w:style w:type="paragraph" w:styleId="a8">
    <w:name w:val="List"/>
    <w:basedOn w:val="a7"/>
    <w:rsid w:val="003967D0"/>
    <w:rPr>
      <w:rFonts w:cs="Mangal"/>
    </w:rPr>
  </w:style>
  <w:style w:type="paragraph" w:styleId="a9">
    <w:name w:val="caption"/>
    <w:basedOn w:val="a1"/>
    <w:qFormat/>
    <w:rsid w:val="003967D0"/>
    <w:pPr>
      <w:suppressLineNumbers/>
      <w:spacing w:before="120" w:after="120"/>
    </w:pPr>
    <w:rPr>
      <w:rFonts w:cs="Mangal"/>
      <w:i/>
      <w:iCs/>
      <w:szCs w:val="24"/>
    </w:rPr>
  </w:style>
  <w:style w:type="paragraph" w:customStyle="1" w:styleId="aa">
    <w:name w:val="索引"/>
    <w:basedOn w:val="a1"/>
    <w:rsid w:val="003967D0"/>
    <w:pPr>
      <w:suppressLineNumbers/>
    </w:pPr>
    <w:rPr>
      <w:rFonts w:cs="Mangal"/>
    </w:rPr>
  </w:style>
  <w:style w:type="paragraph" w:customStyle="1" w:styleId="17">
    <w:name w:val="樣式17"/>
    <w:basedOn w:val="a1"/>
    <w:rsid w:val="003967D0"/>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1"/>
    <w:rsid w:val="003967D0"/>
    <w:pPr>
      <w:spacing w:line="240" w:lineRule="atLeast"/>
      <w:ind w:left="2552" w:hanging="567"/>
      <w:jc w:val="both"/>
    </w:pPr>
    <w:rPr>
      <w:rFonts w:ascii="全真楷書" w:eastAsia="全真楷書" w:hAnsi="全真楷書"/>
      <w:kern w:val="0"/>
      <w:sz w:val="28"/>
    </w:rPr>
  </w:style>
  <w:style w:type="paragraph" w:customStyle="1" w:styleId="27">
    <w:name w:val="樣式27"/>
    <w:basedOn w:val="a1"/>
    <w:rsid w:val="003967D0"/>
    <w:pPr>
      <w:spacing w:line="360" w:lineRule="atLeast"/>
      <w:ind w:left="1418" w:firstLine="567"/>
      <w:jc w:val="both"/>
    </w:pPr>
    <w:rPr>
      <w:rFonts w:ascii="全真楷書" w:eastAsia="全真楷書" w:hAnsi="全真楷書"/>
      <w:kern w:val="0"/>
      <w:sz w:val="28"/>
    </w:rPr>
  </w:style>
  <w:style w:type="paragraph" w:customStyle="1" w:styleId="1">
    <w:name w:val="純文字1"/>
    <w:basedOn w:val="a1"/>
    <w:rsid w:val="003967D0"/>
    <w:rPr>
      <w:rFonts w:ascii="細明體" w:eastAsia="細明體" w:hAnsi="細明體" w:cs="Courier New"/>
    </w:rPr>
  </w:style>
  <w:style w:type="paragraph" w:customStyle="1" w:styleId="21">
    <w:name w:val="本文 21"/>
    <w:basedOn w:val="a1"/>
    <w:rsid w:val="003967D0"/>
    <w:pPr>
      <w:ind w:left="720"/>
    </w:pPr>
  </w:style>
  <w:style w:type="paragraph" w:customStyle="1" w:styleId="210">
    <w:name w:val="本文縮排 21"/>
    <w:basedOn w:val="a1"/>
    <w:rsid w:val="003967D0"/>
    <w:pPr>
      <w:ind w:left="1260"/>
    </w:pPr>
  </w:style>
  <w:style w:type="paragraph" w:customStyle="1" w:styleId="0">
    <w:name w:val="樣式0"/>
    <w:basedOn w:val="a1"/>
    <w:rsid w:val="003967D0"/>
    <w:pPr>
      <w:spacing w:before="120" w:line="240" w:lineRule="atLeast"/>
      <w:ind w:left="567" w:hanging="567"/>
      <w:jc w:val="both"/>
    </w:pPr>
    <w:rPr>
      <w:rFonts w:eastAsia="全真楷書"/>
      <w:kern w:val="0"/>
      <w:sz w:val="28"/>
    </w:rPr>
  </w:style>
  <w:style w:type="paragraph" w:customStyle="1" w:styleId="211">
    <w:name w:val="樣式21"/>
    <w:basedOn w:val="17"/>
    <w:rsid w:val="003967D0"/>
    <w:pPr>
      <w:ind w:left="1701" w:hanging="1701"/>
    </w:pPr>
  </w:style>
  <w:style w:type="paragraph" w:customStyle="1" w:styleId="22">
    <w:name w:val="樣式22"/>
    <w:basedOn w:val="19"/>
    <w:rsid w:val="003967D0"/>
    <w:pPr>
      <w:ind w:left="2835"/>
    </w:pPr>
  </w:style>
  <w:style w:type="paragraph" w:customStyle="1" w:styleId="31">
    <w:name w:val="本文縮排 31"/>
    <w:basedOn w:val="a1"/>
    <w:rsid w:val="003967D0"/>
    <w:pPr>
      <w:ind w:left="720" w:hanging="720"/>
    </w:pPr>
  </w:style>
  <w:style w:type="paragraph" w:customStyle="1" w:styleId="ab">
    <w:name w:val="一"/>
    <w:basedOn w:val="a1"/>
    <w:rsid w:val="003967D0"/>
    <w:pPr>
      <w:kinsoku w:val="0"/>
      <w:spacing w:before="120" w:after="60" w:line="300" w:lineRule="auto"/>
      <w:ind w:left="567" w:hanging="567"/>
    </w:pPr>
    <w:rPr>
      <w:rFonts w:ascii="華康細明體" w:eastAsia="華康細明體" w:hAnsi="華康細明體"/>
      <w:spacing w:val="10"/>
      <w:kern w:val="0"/>
      <w:sz w:val="28"/>
    </w:rPr>
  </w:style>
  <w:style w:type="paragraph" w:customStyle="1" w:styleId="10">
    <w:name w:val="1."/>
    <w:basedOn w:val="a1"/>
    <w:rsid w:val="003967D0"/>
    <w:pPr>
      <w:kinsoku w:val="0"/>
      <w:spacing w:line="288" w:lineRule="auto"/>
      <w:ind w:left="1020" w:hanging="340"/>
    </w:pPr>
    <w:rPr>
      <w:rFonts w:ascii="華康細明體" w:eastAsia="華康細明體" w:hAnsi="華康細明體"/>
      <w:spacing w:val="10"/>
      <w:kern w:val="0"/>
      <w:sz w:val="28"/>
    </w:rPr>
  </w:style>
  <w:style w:type="paragraph" w:customStyle="1" w:styleId="71">
    <w:name w:val="樣式71"/>
    <w:basedOn w:val="a1"/>
    <w:rsid w:val="003967D0"/>
    <w:pPr>
      <w:kinsoku w:val="0"/>
      <w:spacing w:line="360" w:lineRule="exact"/>
      <w:ind w:left="1599" w:hanging="1599"/>
    </w:pPr>
    <w:rPr>
      <w:rFonts w:eastAsia="全真楷書"/>
      <w:spacing w:val="14"/>
      <w:kern w:val="0"/>
    </w:rPr>
  </w:style>
  <w:style w:type="paragraph" w:customStyle="1" w:styleId="5">
    <w:name w:val="樣式5"/>
    <w:basedOn w:val="a1"/>
    <w:rsid w:val="003967D0"/>
    <w:pPr>
      <w:kinsoku w:val="0"/>
      <w:spacing w:line="360" w:lineRule="exact"/>
      <w:ind w:left="794"/>
    </w:pPr>
    <w:rPr>
      <w:rFonts w:eastAsia="全真楷書"/>
      <w:spacing w:val="14"/>
      <w:kern w:val="0"/>
    </w:rPr>
  </w:style>
  <w:style w:type="paragraph" w:customStyle="1" w:styleId="2">
    <w:name w:val="樣式2"/>
    <w:basedOn w:val="a1"/>
    <w:rsid w:val="003967D0"/>
    <w:pPr>
      <w:kinsoku w:val="0"/>
      <w:spacing w:line="360" w:lineRule="exact"/>
      <w:ind w:left="1077" w:hanging="1077"/>
    </w:pPr>
    <w:rPr>
      <w:rFonts w:eastAsia="全真楷書"/>
      <w:spacing w:val="14"/>
      <w:kern w:val="0"/>
    </w:rPr>
  </w:style>
  <w:style w:type="paragraph" w:customStyle="1" w:styleId="11">
    <w:name w:val="區塊文字1"/>
    <w:basedOn w:val="a1"/>
    <w:rsid w:val="003967D0"/>
    <w:pPr>
      <w:spacing w:line="300" w:lineRule="atLeast"/>
      <w:ind w:left="567" w:right="-17" w:hanging="567"/>
      <w:jc w:val="both"/>
    </w:pPr>
    <w:rPr>
      <w:rFonts w:ascii="新細明體" w:hAnsi="新細明體"/>
    </w:rPr>
  </w:style>
  <w:style w:type="paragraph" w:customStyle="1" w:styleId="6">
    <w:name w:val="樣式6"/>
    <w:basedOn w:val="2"/>
    <w:rsid w:val="003967D0"/>
  </w:style>
  <w:style w:type="paragraph" w:customStyle="1" w:styleId="a0">
    <w:name w:val="內縮"/>
    <w:basedOn w:val="a1"/>
    <w:rsid w:val="003967D0"/>
    <w:pPr>
      <w:widowControl/>
      <w:numPr>
        <w:numId w:val="2"/>
      </w:numPr>
      <w:autoSpaceDE w:val="0"/>
      <w:spacing w:line="560" w:lineRule="atLeast"/>
      <w:ind w:left="600" w:right="-726" w:hanging="600"/>
      <w:jc w:val="both"/>
      <w:textAlignment w:val="center"/>
    </w:pPr>
    <w:rPr>
      <w:rFonts w:ascii="全真楷書" w:eastAsia="全真楷書" w:hAnsi="全真楷書"/>
      <w:kern w:val="0"/>
      <w:sz w:val="32"/>
    </w:rPr>
  </w:style>
  <w:style w:type="paragraph" w:customStyle="1" w:styleId="ac">
    <w:name w:val="頁首與頁尾"/>
    <w:basedOn w:val="a1"/>
    <w:rsid w:val="003967D0"/>
    <w:pPr>
      <w:suppressLineNumbers/>
      <w:tabs>
        <w:tab w:val="center" w:pos="4819"/>
        <w:tab w:val="right" w:pos="9638"/>
      </w:tabs>
    </w:pPr>
  </w:style>
  <w:style w:type="paragraph" w:styleId="ad">
    <w:name w:val="footer"/>
    <w:basedOn w:val="a1"/>
    <w:rsid w:val="003967D0"/>
    <w:pPr>
      <w:tabs>
        <w:tab w:val="center" w:pos="4153"/>
        <w:tab w:val="right" w:pos="8306"/>
      </w:tabs>
    </w:pPr>
    <w:rPr>
      <w:sz w:val="20"/>
    </w:rPr>
  </w:style>
  <w:style w:type="paragraph" w:styleId="ae">
    <w:name w:val="header"/>
    <w:basedOn w:val="a1"/>
    <w:rsid w:val="003967D0"/>
    <w:pPr>
      <w:tabs>
        <w:tab w:val="center" w:pos="4153"/>
        <w:tab w:val="right" w:pos="8306"/>
      </w:tabs>
    </w:pPr>
    <w:rPr>
      <w:sz w:val="20"/>
    </w:rPr>
  </w:style>
  <w:style w:type="paragraph" w:customStyle="1" w:styleId="af">
    <w:name w:val="第一條"/>
    <w:basedOn w:val="a1"/>
    <w:rsid w:val="003967D0"/>
    <w:pPr>
      <w:kinsoku w:val="0"/>
      <w:overflowPunct w:val="0"/>
      <w:autoSpaceDE w:val="0"/>
      <w:ind w:left="1134" w:hanging="1134"/>
    </w:pPr>
    <w:rPr>
      <w:rFonts w:eastAsia="華康楷書體W5"/>
      <w:kern w:val="0"/>
      <w:sz w:val="28"/>
    </w:rPr>
  </w:style>
  <w:style w:type="paragraph" w:customStyle="1" w:styleId="af0">
    <w:name w:val="第十一條"/>
    <w:basedOn w:val="af"/>
    <w:rsid w:val="003967D0"/>
    <w:pPr>
      <w:ind w:left="1418" w:hanging="1418"/>
    </w:pPr>
    <w:rPr>
      <w:rFonts w:ascii="全真楷書" w:hAnsi="全真楷書"/>
    </w:rPr>
  </w:style>
  <w:style w:type="paragraph" w:customStyle="1" w:styleId="af1">
    <w:name w:val="第十一條內文"/>
    <w:basedOn w:val="a1"/>
    <w:rsid w:val="003967D0"/>
    <w:pPr>
      <w:kinsoku w:val="0"/>
      <w:overflowPunct w:val="0"/>
      <w:autoSpaceDE w:val="0"/>
      <w:ind w:left="823"/>
    </w:pPr>
    <w:rPr>
      <w:rFonts w:ascii="全真楷書" w:eastAsia="華康楷書體W5" w:hAnsi="全真楷書"/>
      <w:kern w:val="0"/>
      <w:sz w:val="28"/>
    </w:rPr>
  </w:style>
  <w:style w:type="paragraph" w:customStyle="1" w:styleId="110">
    <w:name w:val="標題 11"/>
    <w:basedOn w:val="a1"/>
    <w:next w:val="a1"/>
    <w:rsid w:val="003967D0"/>
    <w:pPr>
      <w:spacing w:before="360" w:after="360" w:line="360" w:lineRule="atLeast"/>
    </w:pPr>
    <w:rPr>
      <w:rFonts w:ascii="細明體" w:eastAsia="細明體" w:hAnsi="細明體"/>
      <w:b/>
      <w:kern w:val="0"/>
      <w:sz w:val="60"/>
    </w:rPr>
  </w:style>
  <w:style w:type="paragraph" w:styleId="af2">
    <w:name w:val="Body Text Indent"/>
    <w:basedOn w:val="a1"/>
    <w:rsid w:val="003967D0"/>
    <w:pPr>
      <w:ind w:right="57" w:firstLine="567"/>
      <w:jc w:val="both"/>
    </w:pPr>
    <w:rPr>
      <w:rFonts w:ascii="標楷體" w:eastAsia="標楷體" w:hAnsi="標楷體"/>
      <w:sz w:val="28"/>
    </w:rPr>
  </w:style>
  <w:style w:type="paragraph" w:styleId="20">
    <w:name w:val="Body Text 2"/>
    <w:basedOn w:val="a1"/>
    <w:rsid w:val="003967D0"/>
    <w:pPr>
      <w:ind w:right="57"/>
      <w:jc w:val="both"/>
    </w:pPr>
    <w:rPr>
      <w:rFonts w:ascii="新細明體" w:hAnsi="新細明體"/>
      <w:sz w:val="28"/>
    </w:rPr>
  </w:style>
  <w:style w:type="paragraph" w:styleId="23">
    <w:name w:val="Body Text Indent 2"/>
    <w:basedOn w:val="a1"/>
    <w:rsid w:val="003967D0"/>
    <w:pPr>
      <w:spacing w:before="120"/>
      <w:ind w:left="1135" w:hanging="284"/>
      <w:jc w:val="both"/>
    </w:pPr>
    <w:rPr>
      <w:rFonts w:ascii="全真楷書" w:eastAsia="全真楷書" w:hAnsi="全真楷書"/>
      <w:sz w:val="28"/>
    </w:rPr>
  </w:style>
  <w:style w:type="paragraph" w:styleId="3">
    <w:name w:val="Body Text Indent 3"/>
    <w:basedOn w:val="a1"/>
    <w:rsid w:val="003967D0"/>
    <w:pPr>
      <w:spacing w:before="120"/>
      <w:ind w:left="851" w:hanging="284"/>
      <w:jc w:val="both"/>
    </w:pPr>
    <w:rPr>
      <w:rFonts w:ascii="全真楷書" w:eastAsia="全真楷書" w:hAnsi="全真楷書"/>
      <w:sz w:val="28"/>
    </w:rPr>
  </w:style>
  <w:style w:type="paragraph" w:styleId="af3">
    <w:name w:val="Block Text"/>
    <w:basedOn w:val="a1"/>
    <w:rsid w:val="003967D0"/>
    <w:pPr>
      <w:spacing w:before="120"/>
      <w:ind w:left="851" w:right="57" w:hanging="284"/>
      <w:jc w:val="both"/>
    </w:pPr>
    <w:rPr>
      <w:rFonts w:ascii="全真楷書" w:eastAsia="全真楷書" w:hAnsi="全真楷書"/>
      <w:sz w:val="28"/>
    </w:rPr>
  </w:style>
  <w:style w:type="paragraph" w:customStyle="1" w:styleId="a">
    <w:name w:val="條文三"/>
    <w:basedOn w:val="a1"/>
    <w:rsid w:val="003967D0"/>
    <w:pPr>
      <w:numPr>
        <w:numId w:val="1"/>
      </w:numPr>
      <w:tabs>
        <w:tab w:val="left" w:pos="1287"/>
      </w:tabs>
      <w:ind w:left="567" w:right="57"/>
      <w:jc w:val="both"/>
    </w:pPr>
    <w:rPr>
      <w:rFonts w:ascii="全真楷書" w:eastAsia="全真楷書" w:hAnsi="全真楷書"/>
      <w:sz w:val="28"/>
    </w:rPr>
  </w:style>
  <w:style w:type="paragraph" w:customStyle="1" w:styleId="af4">
    <w:name w:val="條文一"/>
    <w:basedOn w:val="a1"/>
    <w:rsid w:val="003967D0"/>
    <w:pPr>
      <w:ind w:left="512" w:right="57" w:hanging="540"/>
      <w:jc w:val="both"/>
    </w:pPr>
    <w:rPr>
      <w:rFonts w:ascii="全真楷書" w:eastAsia="全真楷書" w:hAnsi="全真楷書"/>
      <w:sz w:val="28"/>
    </w:rPr>
  </w:style>
  <w:style w:type="paragraph" w:customStyle="1" w:styleId="af5">
    <w:name w:val="條文二"/>
    <w:basedOn w:val="a1"/>
    <w:rsid w:val="003967D0"/>
    <w:pPr>
      <w:ind w:left="512" w:right="57"/>
      <w:jc w:val="both"/>
    </w:pPr>
    <w:rPr>
      <w:rFonts w:ascii="全真楷書" w:eastAsia="全真楷書" w:hAnsi="全真楷書"/>
      <w:sz w:val="28"/>
    </w:rPr>
  </w:style>
  <w:style w:type="paragraph" w:customStyle="1" w:styleId="af6">
    <w:name w:val="(一)"/>
    <w:basedOn w:val="a1"/>
    <w:rsid w:val="003967D0"/>
    <w:pPr>
      <w:ind w:left="1361" w:right="57" w:hanging="794"/>
      <w:jc w:val="both"/>
    </w:pPr>
    <w:rPr>
      <w:rFonts w:ascii="全真楷書" w:eastAsia="全真楷書" w:hAnsi="全真楷書"/>
      <w:sz w:val="28"/>
    </w:rPr>
  </w:style>
  <w:style w:type="paragraph" w:styleId="af7">
    <w:name w:val="Plain Text"/>
    <w:basedOn w:val="a1"/>
    <w:rsid w:val="003967D0"/>
    <w:pPr>
      <w:textAlignment w:val="auto"/>
    </w:pPr>
    <w:rPr>
      <w:rFonts w:ascii="細明體" w:eastAsia="細明體" w:hAnsi="細明體" w:cs="Courier New"/>
      <w:sz w:val="26"/>
    </w:rPr>
  </w:style>
  <w:style w:type="paragraph" w:customStyle="1" w:styleId="7">
    <w:name w:val="樣式7"/>
    <w:basedOn w:val="2"/>
    <w:rsid w:val="003967D0"/>
    <w:pPr>
      <w:ind w:left="1361" w:hanging="1361"/>
    </w:pPr>
  </w:style>
  <w:style w:type="paragraph" w:styleId="af8">
    <w:name w:val="Balloon Text"/>
    <w:basedOn w:val="a1"/>
    <w:rsid w:val="003967D0"/>
    <w:rPr>
      <w:rFonts w:ascii="Arial" w:hAnsi="Arial" w:cs="Arial"/>
      <w:sz w:val="18"/>
      <w:szCs w:val="18"/>
    </w:rPr>
  </w:style>
  <w:style w:type="paragraph" w:styleId="af9">
    <w:name w:val="Salutation"/>
    <w:basedOn w:val="a1"/>
    <w:next w:val="a1"/>
    <w:rsid w:val="003967D0"/>
    <w:rPr>
      <w:rFonts w:ascii="標楷體" w:eastAsia="標楷體" w:hAnsi="標楷體" w:cs="標楷體"/>
      <w:sz w:val="28"/>
    </w:rPr>
  </w:style>
  <w:style w:type="paragraph" w:styleId="afa">
    <w:name w:val="Closing"/>
    <w:basedOn w:val="a1"/>
    <w:rsid w:val="003967D0"/>
    <w:pPr>
      <w:ind w:left="100"/>
    </w:pPr>
    <w:rPr>
      <w:rFonts w:ascii="標楷體" w:eastAsia="標楷體" w:hAnsi="標楷體" w:cs="標楷體"/>
      <w:sz w:val="28"/>
    </w:rPr>
  </w:style>
  <w:style w:type="paragraph" w:customStyle="1" w:styleId="afb">
    <w:name w:val="表格內容"/>
    <w:basedOn w:val="a1"/>
    <w:rsid w:val="003967D0"/>
    <w:pPr>
      <w:suppressLineNumbers/>
    </w:pPr>
  </w:style>
  <w:style w:type="paragraph" w:customStyle="1" w:styleId="afc">
    <w:name w:val="表格標題"/>
    <w:basedOn w:val="afb"/>
    <w:rsid w:val="003967D0"/>
    <w:pPr>
      <w:jc w:val="center"/>
    </w:pPr>
    <w:rPr>
      <w:b/>
      <w:bCs/>
    </w:rPr>
  </w:style>
  <w:style w:type="paragraph" w:customStyle="1" w:styleId="afd">
    <w:name w:val="外框內容"/>
    <w:basedOn w:val="a1"/>
    <w:rsid w:val="003967D0"/>
  </w:style>
  <w:style w:type="character" w:styleId="afe">
    <w:name w:val="Hyperlink"/>
    <w:basedOn w:val="a2"/>
    <w:uiPriority w:val="99"/>
    <w:unhideWhenUsed/>
    <w:rsid w:val="002C17F2"/>
    <w:rPr>
      <w:color w:val="0000FF"/>
      <w:u w:val="single"/>
    </w:rPr>
  </w:style>
  <w:style w:type="character" w:styleId="aff">
    <w:name w:val="Strong"/>
    <w:basedOn w:val="a2"/>
    <w:uiPriority w:val="22"/>
    <w:qFormat/>
    <w:rsid w:val="002C17F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user</cp:lastModifiedBy>
  <cp:revision>9</cp:revision>
  <cp:lastPrinted>2024-11-15T05:42:00Z</cp:lastPrinted>
  <dcterms:created xsi:type="dcterms:W3CDTF">2024-11-05T02:58:00Z</dcterms:created>
  <dcterms:modified xsi:type="dcterms:W3CDTF">2025-06-18T05:58:00Z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MarginAdjustment2">
    <vt:lpwstr>AutoMarginAdjustment2</vt:lpwstr>
  </property>
  <property fmtid="{D5CDD505-2E9C-101B-9397-08002B2CF9AE}" pid="3" name="AutoMarginAdjustment3">
    <vt:lpwstr>AutoMarginAdjustment3</vt:lpwstr>
  </property>
  <property fmtid="{D5CDD505-2E9C-101B-9397-08002B2CF9AE}" pid="4" name="DocLay">
    <vt:lpwstr>DocLay</vt:lpwstr>
  </property>
  <property fmtid="{D5CDD505-2E9C-101B-9397-08002B2CF9AE}" pid="5" name="ValidCPLLPP">
    <vt:lpwstr>ValidCPLLPP</vt:lpwstr>
  </property>
  <property fmtid="{D5CDD505-2E9C-101B-9397-08002B2CF9AE}" pid="6" name="ViewGrid">
    <vt:lpwstr>ViewGrid</vt:lpwstr>
  </property>
</Properties>
</file>