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8BB0F" w14:textId="1FAE3336" w:rsidR="008E3B91" w:rsidRDefault="008E3B91" w:rsidP="008E3B91">
      <w:pPr>
        <w:rPr>
          <w:rFonts w:ascii="標楷體" w:eastAsia="標楷體" w:hAnsi="標楷體"/>
          <w:color w:val="000000" w:themeColor="text1"/>
          <w:sz w:val="28"/>
          <w:szCs w:val="28"/>
        </w:rPr>
      </w:pPr>
      <w:r w:rsidRPr="008E3B91">
        <w:rPr>
          <w:rFonts w:ascii="標楷體" w:eastAsia="標楷體" w:hAnsi="標楷體" w:hint="eastAsia"/>
          <w:color w:val="000000" w:themeColor="text1"/>
          <w:sz w:val="28"/>
          <w:szCs w:val="28"/>
        </w:rPr>
        <w:t>附件</w:t>
      </w:r>
      <w:r>
        <w:rPr>
          <w:rFonts w:ascii="標楷體" w:eastAsia="標楷體" w:hAnsi="標楷體" w:hint="eastAsia"/>
          <w:color w:val="000000" w:themeColor="text1"/>
          <w:sz w:val="28"/>
          <w:szCs w:val="28"/>
        </w:rPr>
        <w:t>7</w:t>
      </w:r>
    </w:p>
    <w:p w14:paraId="38BF9C1F" w14:textId="36103046" w:rsidR="00EB27B4" w:rsidRPr="00C20DFC" w:rsidRDefault="00DA4ADC" w:rsidP="00280D38">
      <w:pPr>
        <w:jc w:val="center"/>
        <w:rPr>
          <w:rFonts w:ascii="標楷體" w:eastAsia="標楷體" w:hAnsi="標楷體"/>
          <w:color w:val="000000" w:themeColor="text1"/>
          <w:sz w:val="28"/>
          <w:szCs w:val="28"/>
        </w:rPr>
      </w:pPr>
      <w:proofErr w:type="gramStart"/>
      <w:r w:rsidRPr="00C20DFC">
        <w:rPr>
          <w:rFonts w:ascii="標楷體" w:eastAsia="標楷體" w:hAnsi="標楷體" w:hint="eastAsia"/>
          <w:color w:val="000000" w:themeColor="text1"/>
          <w:sz w:val="28"/>
          <w:szCs w:val="28"/>
        </w:rPr>
        <w:t>漁電共生</w:t>
      </w:r>
      <w:proofErr w:type="gramEnd"/>
      <w:r w:rsidR="00B81EDB" w:rsidRPr="00C20DFC">
        <w:rPr>
          <w:rFonts w:ascii="標楷體" w:eastAsia="標楷體" w:hAnsi="標楷體" w:hint="eastAsia"/>
          <w:color w:val="000000" w:themeColor="text1"/>
          <w:sz w:val="28"/>
          <w:szCs w:val="28"/>
        </w:rPr>
        <w:t>試驗</w:t>
      </w:r>
      <w:r w:rsidR="00463177" w:rsidRPr="00C20DFC">
        <w:rPr>
          <w:rFonts w:ascii="標楷體" w:eastAsia="標楷體" w:hAnsi="標楷體"/>
          <w:color w:val="000000" w:themeColor="text1"/>
          <w:sz w:val="28"/>
          <w:szCs w:val="28"/>
        </w:rPr>
        <w:t>育成基地</w:t>
      </w:r>
      <w:r w:rsidR="00F33CC5" w:rsidRPr="00C20DFC">
        <w:rPr>
          <w:rFonts w:ascii="標楷體" w:eastAsia="標楷體" w:hAnsi="標楷體" w:hint="eastAsia"/>
          <w:color w:val="000000" w:themeColor="text1"/>
          <w:sz w:val="28"/>
          <w:szCs w:val="28"/>
        </w:rPr>
        <w:t>短期</w:t>
      </w:r>
      <w:r w:rsidR="001A6F81" w:rsidRPr="00C20DFC">
        <w:rPr>
          <w:rFonts w:ascii="標楷體" w:eastAsia="標楷體" w:hAnsi="標楷體"/>
          <w:color w:val="000000" w:themeColor="text1"/>
          <w:sz w:val="28"/>
          <w:szCs w:val="28"/>
        </w:rPr>
        <w:t>進駐</w:t>
      </w:r>
      <w:r w:rsidR="00F165E3" w:rsidRPr="00C20DFC">
        <w:rPr>
          <w:rFonts w:ascii="標楷體" w:eastAsia="標楷體" w:hAnsi="標楷體"/>
          <w:color w:val="000000" w:themeColor="text1"/>
          <w:sz w:val="28"/>
          <w:szCs w:val="28"/>
        </w:rPr>
        <w:t>契</w:t>
      </w:r>
      <w:r w:rsidR="00EB27B4" w:rsidRPr="00C20DFC">
        <w:rPr>
          <w:rFonts w:ascii="標楷體" w:eastAsia="標楷體" w:hAnsi="標楷體"/>
          <w:color w:val="000000" w:themeColor="text1"/>
          <w:sz w:val="28"/>
          <w:szCs w:val="28"/>
        </w:rPr>
        <w:t>約書</w:t>
      </w:r>
      <w:r w:rsidR="00546C70" w:rsidRPr="00C20DFC">
        <w:rPr>
          <w:rFonts w:ascii="標楷體" w:eastAsia="標楷體" w:hAnsi="標楷體"/>
          <w:color w:val="000000" w:themeColor="text1"/>
          <w:sz w:val="28"/>
          <w:szCs w:val="28"/>
        </w:rPr>
        <w:t>(草</w:t>
      </w:r>
      <w:r w:rsidR="007A48FC">
        <w:rPr>
          <w:rFonts w:ascii="標楷體" w:eastAsia="標楷體" w:hAnsi="標楷體"/>
          <w:color w:val="000000" w:themeColor="text1"/>
          <w:sz w:val="28"/>
          <w:szCs w:val="28"/>
        </w:rPr>
        <w:t>案</w:t>
      </w:r>
      <w:r w:rsidR="00546C70" w:rsidRPr="00C20DFC">
        <w:rPr>
          <w:rFonts w:ascii="標楷體" w:eastAsia="標楷體" w:hAnsi="標楷體"/>
          <w:color w:val="000000" w:themeColor="text1"/>
          <w:sz w:val="28"/>
          <w:szCs w:val="28"/>
        </w:rPr>
        <w:t>)</w:t>
      </w:r>
      <w:r w:rsidR="00FC7597">
        <w:rPr>
          <w:rFonts w:ascii="標楷體" w:eastAsia="標楷體" w:hAnsi="標楷體"/>
          <w:color w:val="000000" w:themeColor="text1"/>
          <w:sz w:val="28"/>
          <w:szCs w:val="28"/>
        </w:rPr>
        <w:t>-</w:t>
      </w:r>
      <w:r w:rsidR="00FC7597">
        <w:rPr>
          <w:rFonts w:ascii="標楷體" w:eastAsia="標楷體" w:hAnsi="標楷體" w:hint="eastAsia"/>
          <w:color w:val="000000" w:themeColor="text1"/>
          <w:sz w:val="28"/>
          <w:szCs w:val="28"/>
        </w:rPr>
        <w:t>短期進駐</w:t>
      </w:r>
    </w:p>
    <w:p w14:paraId="29D52376" w14:textId="77777777" w:rsidR="00EB27B4" w:rsidRPr="00C20DFC" w:rsidRDefault="007E7BC3" w:rsidP="00CD19DA">
      <w:pPr>
        <w:rPr>
          <w:rFonts w:eastAsia="標楷體"/>
          <w:color w:val="000000" w:themeColor="text1"/>
          <w:sz w:val="26"/>
          <w:szCs w:val="26"/>
        </w:rPr>
      </w:pPr>
      <w:r w:rsidRPr="00C20DFC">
        <w:rPr>
          <w:rFonts w:eastAsia="標楷體" w:hint="eastAsia"/>
          <w:color w:val="000000" w:themeColor="text1"/>
          <w:sz w:val="26"/>
          <w:szCs w:val="26"/>
        </w:rPr>
        <w:t xml:space="preserve">                              </w:t>
      </w:r>
    </w:p>
    <w:p w14:paraId="70BE234E" w14:textId="77777777" w:rsidR="00EB27B4" w:rsidRPr="00C20DFC" w:rsidRDefault="00EB27B4" w:rsidP="00CD19DA">
      <w:pPr>
        <w:spacing w:before="120" w:after="120"/>
        <w:rPr>
          <w:rFonts w:ascii="標楷體" w:eastAsia="標楷體"/>
          <w:color w:val="000000" w:themeColor="text1"/>
          <w:sz w:val="28"/>
          <w:szCs w:val="28"/>
        </w:rPr>
      </w:pPr>
      <w:r w:rsidRPr="00C20DFC">
        <w:rPr>
          <w:rFonts w:ascii="標楷體" w:eastAsia="標楷體" w:hint="eastAsia"/>
          <w:color w:val="000000" w:themeColor="text1"/>
          <w:sz w:val="28"/>
          <w:szCs w:val="28"/>
        </w:rPr>
        <w:t>甲方：</w:t>
      </w:r>
      <w:r w:rsidR="001A6F81" w:rsidRPr="00C20DFC">
        <w:rPr>
          <w:rFonts w:ascii="標楷體" w:eastAsia="標楷體" w:hint="eastAsia"/>
          <w:color w:val="000000" w:themeColor="text1"/>
          <w:sz w:val="28"/>
          <w:szCs w:val="28"/>
        </w:rPr>
        <w:t>行政院農業委員會水產試驗所</w:t>
      </w:r>
      <w:bookmarkStart w:id="0" w:name="_GoBack"/>
      <w:bookmarkEnd w:id="0"/>
    </w:p>
    <w:p w14:paraId="495D6571" w14:textId="77777777" w:rsidR="00EB27B4" w:rsidRPr="00C20DFC" w:rsidRDefault="00EB27B4" w:rsidP="00CD19DA">
      <w:pPr>
        <w:spacing w:before="120" w:after="120"/>
        <w:rPr>
          <w:rFonts w:ascii="標楷體" w:eastAsia="標楷體"/>
          <w:color w:val="000000" w:themeColor="text1"/>
          <w:sz w:val="28"/>
          <w:szCs w:val="28"/>
        </w:rPr>
      </w:pPr>
      <w:r w:rsidRPr="00C20DFC">
        <w:rPr>
          <w:rFonts w:ascii="標楷體" w:eastAsia="標楷體" w:hint="eastAsia"/>
          <w:color w:val="000000" w:themeColor="text1"/>
          <w:sz w:val="28"/>
          <w:szCs w:val="28"/>
        </w:rPr>
        <w:t>乙方：</w:t>
      </w:r>
      <w:r w:rsidR="00C071DF" w:rsidRPr="00C20DFC">
        <w:rPr>
          <w:rFonts w:ascii="標楷體" w:eastAsia="標楷體"/>
          <w:color w:val="000000" w:themeColor="text1"/>
          <w:sz w:val="28"/>
          <w:szCs w:val="28"/>
        </w:rPr>
        <w:t xml:space="preserve"> </w:t>
      </w:r>
    </w:p>
    <w:p w14:paraId="1F096E81" w14:textId="77777777" w:rsidR="00EB27B4" w:rsidRPr="00C20DFC" w:rsidRDefault="00EB27B4" w:rsidP="00706EA4">
      <w:pPr>
        <w:snapToGrid w:val="0"/>
        <w:spacing w:before="120" w:after="120" w:line="440" w:lineRule="atLeast"/>
        <w:ind w:leftChars="200" w:left="480" w:firstLineChars="188" w:firstLine="526"/>
        <w:jc w:val="both"/>
        <w:rPr>
          <w:rFonts w:ascii="標楷體" w:eastAsia="標楷體"/>
          <w:color w:val="000000" w:themeColor="text1"/>
          <w:sz w:val="28"/>
          <w:szCs w:val="28"/>
        </w:rPr>
      </w:pPr>
      <w:r w:rsidRPr="00C20DFC">
        <w:rPr>
          <w:rFonts w:ascii="標楷體" w:eastAsia="標楷體" w:hint="eastAsia"/>
          <w:color w:val="000000" w:themeColor="text1"/>
          <w:sz w:val="28"/>
          <w:szCs w:val="28"/>
        </w:rPr>
        <w:t>乙方申請進駐甲</w:t>
      </w:r>
      <w:proofErr w:type="gramStart"/>
      <w:r w:rsidRPr="00C20DFC">
        <w:rPr>
          <w:rFonts w:ascii="標楷體" w:eastAsia="標楷體" w:hint="eastAsia"/>
          <w:color w:val="000000" w:themeColor="text1"/>
          <w:sz w:val="28"/>
          <w:szCs w:val="28"/>
        </w:rPr>
        <w:t>方</w:t>
      </w:r>
      <w:r w:rsidR="00DA4ADC" w:rsidRPr="00C20DFC">
        <w:rPr>
          <w:rFonts w:ascii="標楷體" w:eastAsia="標楷體" w:hint="eastAsia"/>
          <w:color w:val="000000" w:themeColor="text1"/>
          <w:sz w:val="28"/>
          <w:szCs w:val="28"/>
        </w:rPr>
        <w:t>漁電</w:t>
      </w:r>
      <w:proofErr w:type="gramEnd"/>
      <w:r w:rsidR="00DA4ADC" w:rsidRPr="00C20DFC">
        <w:rPr>
          <w:rFonts w:ascii="標楷體" w:eastAsia="標楷體" w:hint="eastAsia"/>
          <w:color w:val="000000" w:themeColor="text1"/>
          <w:sz w:val="28"/>
          <w:szCs w:val="28"/>
        </w:rPr>
        <w:t>共生</w:t>
      </w:r>
      <w:r w:rsidR="00B81EDB" w:rsidRPr="00C20DFC">
        <w:rPr>
          <w:rFonts w:ascii="標楷體" w:eastAsia="標楷體" w:hAnsi="標楷體" w:hint="eastAsia"/>
          <w:color w:val="000000" w:themeColor="text1"/>
          <w:sz w:val="28"/>
          <w:szCs w:val="28"/>
        </w:rPr>
        <w:t>試驗</w:t>
      </w:r>
      <w:r w:rsidR="00463177" w:rsidRPr="00C20DFC">
        <w:rPr>
          <w:rFonts w:ascii="標楷體" w:eastAsia="標楷體" w:hint="eastAsia"/>
          <w:color w:val="000000" w:themeColor="text1"/>
          <w:sz w:val="28"/>
          <w:szCs w:val="28"/>
        </w:rPr>
        <w:t>育成基地</w:t>
      </w:r>
      <w:r w:rsidR="00EB0DF1" w:rsidRPr="00C20DFC">
        <w:rPr>
          <w:rFonts w:ascii="標楷體" w:eastAsia="標楷體" w:hint="eastAsia"/>
          <w:color w:val="000000" w:themeColor="text1"/>
          <w:sz w:val="28"/>
          <w:szCs w:val="28"/>
        </w:rPr>
        <w:t>(</w:t>
      </w:r>
      <w:r w:rsidR="00463177" w:rsidRPr="00C20DFC">
        <w:rPr>
          <w:rFonts w:ascii="標楷體" w:eastAsia="標楷體" w:hint="eastAsia"/>
          <w:color w:val="000000" w:themeColor="text1"/>
          <w:sz w:val="28"/>
          <w:szCs w:val="28"/>
        </w:rPr>
        <w:t>以下稱基地</w:t>
      </w:r>
      <w:r w:rsidR="00EB0DF1" w:rsidRPr="00C20DFC">
        <w:rPr>
          <w:rFonts w:ascii="標楷體" w:eastAsia="標楷體" w:hint="eastAsia"/>
          <w:color w:val="000000" w:themeColor="text1"/>
          <w:sz w:val="28"/>
          <w:szCs w:val="28"/>
        </w:rPr>
        <w:t>)</w:t>
      </w:r>
      <w:r w:rsidR="00706EA4" w:rsidRPr="00C20DFC">
        <w:rPr>
          <w:rFonts w:ascii="標楷體" w:eastAsia="標楷體" w:hint="eastAsia"/>
          <w:color w:val="000000" w:themeColor="text1"/>
          <w:sz w:val="28"/>
          <w:szCs w:val="28"/>
        </w:rPr>
        <w:t>，進行</w:t>
      </w:r>
      <w:r w:rsidR="00E052FD">
        <w:rPr>
          <w:rFonts w:ascii="標楷體" w:eastAsia="標楷體" w:hAnsi="標楷體" w:hint="eastAsia"/>
          <w:color w:val="000000" w:themeColor="text1"/>
          <w:sz w:val="26"/>
          <w:szCs w:val="26"/>
          <w:u w:val="single"/>
        </w:rPr>
        <w:t>○○○</w:t>
      </w:r>
      <w:proofErr w:type="gramStart"/>
      <w:r w:rsidR="00E052FD">
        <w:rPr>
          <w:rFonts w:ascii="標楷體" w:eastAsia="標楷體" w:hAnsi="標楷體" w:hint="eastAsia"/>
          <w:color w:val="000000" w:themeColor="text1"/>
          <w:sz w:val="26"/>
          <w:szCs w:val="26"/>
          <w:u w:val="single"/>
        </w:rPr>
        <w:t>公司</w:t>
      </w:r>
      <w:r w:rsidR="00C35106" w:rsidRPr="007A48FC">
        <w:rPr>
          <w:rFonts w:ascii="標楷體" w:eastAsia="標楷體" w:hAnsi="標楷體" w:hint="eastAsia"/>
          <w:color w:val="000000" w:themeColor="text1"/>
          <w:sz w:val="28"/>
          <w:szCs w:val="28"/>
        </w:rPr>
        <w:t>漁電共生</w:t>
      </w:r>
      <w:proofErr w:type="gramEnd"/>
      <w:r w:rsidR="00B81EDB" w:rsidRPr="00C20DFC">
        <w:rPr>
          <w:rFonts w:ascii="標楷體" w:eastAsia="標楷體" w:hAnsi="標楷體" w:hint="eastAsia"/>
          <w:color w:val="000000" w:themeColor="text1"/>
          <w:sz w:val="28"/>
          <w:szCs w:val="28"/>
        </w:rPr>
        <w:t>試驗</w:t>
      </w:r>
      <w:r w:rsidR="00C35106" w:rsidRPr="00C20DFC">
        <w:rPr>
          <w:rFonts w:ascii="標楷體" w:eastAsia="標楷體" w:hAnsi="標楷體" w:hint="eastAsia"/>
          <w:color w:val="000000" w:themeColor="text1"/>
          <w:sz w:val="26"/>
          <w:szCs w:val="26"/>
        </w:rPr>
        <w:t>營運專案計畫(以下稱本計畫)</w:t>
      </w:r>
      <w:r w:rsidRPr="00C20DFC">
        <w:rPr>
          <w:rFonts w:ascii="標楷體" w:eastAsia="標楷體" w:hint="eastAsia"/>
          <w:color w:val="000000" w:themeColor="text1"/>
          <w:sz w:val="28"/>
          <w:szCs w:val="28"/>
        </w:rPr>
        <w:t>，其申請案業經甲方審查通過，</w:t>
      </w:r>
      <w:r w:rsidR="00D151B2" w:rsidRPr="00C20DFC">
        <w:rPr>
          <w:rFonts w:ascii="標楷體" w:eastAsia="標楷體" w:hint="eastAsia"/>
          <w:color w:val="000000" w:themeColor="text1"/>
          <w:sz w:val="28"/>
          <w:szCs w:val="28"/>
        </w:rPr>
        <w:t>雙方同意依</w:t>
      </w:r>
      <w:r w:rsidR="002E140D" w:rsidRPr="00C20DFC">
        <w:rPr>
          <w:rFonts w:ascii="標楷體" w:eastAsia="標楷體" w:hint="eastAsia"/>
          <w:color w:val="000000" w:themeColor="text1"/>
          <w:sz w:val="28"/>
          <w:szCs w:val="28"/>
          <w:lang w:eastAsia="zh-HK"/>
        </w:rPr>
        <w:t>行政院農業委員會水產試</w:t>
      </w:r>
      <w:r w:rsidR="002E140D" w:rsidRPr="00C20DFC">
        <w:rPr>
          <w:rFonts w:ascii="標楷體" w:eastAsia="標楷體" w:hint="eastAsia"/>
          <w:color w:val="000000" w:themeColor="text1"/>
          <w:sz w:val="28"/>
          <w:szCs w:val="28"/>
        </w:rPr>
        <w:t>驗</w:t>
      </w:r>
      <w:proofErr w:type="gramStart"/>
      <w:r w:rsidR="002E140D" w:rsidRPr="00C20DFC">
        <w:rPr>
          <w:rFonts w:ascii="標楷體" w:eastAsia="標楷體" w:hint="eastAsia"/>
          <w:color w:val="000000" w:themeColor="text1"/>
          <w:sz w:val="28"/>
          <w:szCs w:val="28"/>
          <w:lang w:eastAsia="zh-HK"/>
        </w:rPr>
        <w:t>所</w:t>
      </w:r>
      <w:r w:rsidR="00DA4ADC" w:rsidRPr="00C20DFC">
        <w:rPr>
          <w:rFonts w:ascii="標楷體" w:eastAsia="標楷體" w:hint="eastAsia"/>
          <w:color w:val="000000" w:themeColor="text1"/>
          <w:sz w:val="28"/>
          <w:szCs w:val="28"/>
        </w:rPr>
        <w:t>漁電</w:t>
      </w:r>
      <w:proofErr w:type="gramEnd"/>
      <w:r w:rsidR="00DA4ADC" w:rsidRPr="00C20DFC">
        <w:rPr>
          <w:rFonts w:ascii="標楷體" w:eastAsia="標楷體" w:hint="eastAsia"/>
          <w:color w:val="000000" w:themeColor="text1"/>
          <w:sz w:val="28"/>
          <w:szCs w:val="28"/>
        </w:rPr>
        <w:t>共生</w:t>
      </w:r>
      <w:r w:rsidR="00B81EDB" w:rsidRPr="00C20DFC">
        <w:rPr>
          <w:rFonts w:ascii="標楷體" w:eastAsia="標楷體" w:hAnsi="標楷體" w:hint="eastAsia"/>
          <w:color w:val="000000" w:themeColor="text1"/>
          <w:sz w:val="28"/>
          <w:szCs w:val="28"/>
        </w:rPr>
        <w:t>試驗</w:t>
      </w:r>
      <w:r w:rsidR="00DA4ADC" w:rsidRPr="00C20DFC">
        <w:rPr>
          <w:rFonts w:ascii="標楷體" w:eastAsia="標楷體" w:hint="eastAsia"/>
          <w:color w:val="000000" w:themeColor="text1"/>
          <w:sz w:val="28"/>
          <w:szCs w:val="28"/>
        </w:rPr>
        <w:t>育成基地</w:t>
      </w:r>
      <w:r w:rsidR="00D151B2" w:rsidRPr="00C20DFC">
        <w:rPr>
          <w:rFonts w:ascii="標楷體" w:eastAsia="標楷體" w:hint="eastAsia"/>
          <w:color w:val="000000" w:themeColor="text1"/>
          <w:sz w:val="28"/>
          <w:szCs w:val="28"/>
        </w:rPr>
        <w:t>營運管理要點執行本計畫，並</w:t>
      </w:r>
      <w:r w:rsidRPr="00C20DFC">
        <w:rPr>
          <w:rFonts w:ascii="標楷體" w:eastAsia="標楷體" w:hint="eastAsia"/>
          <w:color w:val="000000" w:themeColor="text1"/>
          <w:sz w:val="28"/>
          <w:szCs w:val="28"/>
        </w:rPr>
        <w:t>簽訂</w:t>
      </w:r>
      <w:r w:rsidR="00F165E3" w:rsidRPr="00C20DFC">
        <w:rPr>
          <w:rFonts w:ascii="標楷體" w:eastAsia="標楷體" w:hint="eastAsia"/>
          <w:color w:val="000000" w:themeColor="text1"/>
          <w:sz w:val="28"/>
          <w:szCs w:val="28"/>
        </w:rPr>
        <w:t>本契約</w:t>
      </w:r>
      <w:r w:rsidRPr="00C20DFC">
        <w:rPr>
          <w:rFonts w:ascii="標楷體" w:eastAsia="標楷體" w:hint="eastAsia"/>
          <w:color w:val="000000" w:themeColor="text1"/>
          <w:sz w:val="28"/>
          <w:szCs w:val="28"/>
        </w:rPr>
        <w:t>以資遵</w:t>
      </w:r>
      <w:r w:rsidR="0089187C" w:rsidRPr="00C20DFC">
        <w:rPr>
          <w:rFonts w:ascii="標楷體" w:eastAsia="標楷體" w:hint="eastAsia"/>
          <w:color w:val="000000" w:themeColor="text1"/>
          <w:sz w:val="28"/>
          <w:szCs w:val="28"/>
        </w:rPr>
        <w:t>循</w:t>
      </w:r>
      <w:r w:rsidRPr="00C20DFC">
        <w:rPr>
          <w:rFonts w:ascii="標楷體" w:eastAsia="標楷體" w:hint="eastAsia"/>
          <w:color w:val="000000" w:themeColor="text1"/>
          <w:sz w:val="28"/>
          <w:szCs w:val="28"/>
        </w:rPr>
        <w:t>：</w:t>
      </w:r>
    </w:p>
    <w:p w14:paraId="47E10528" w14:textId="77777777" w:rsidR="00C35106" w:rsidRPr="00C20DFC" w:rsidRDefault="00C35106" w:rsidP="00C35106">
      <w:pPr>
        <w:spacing w:line="460" w:lineRule="exact"/>
        <w:jc w:val="both"/>
        <w:rPr>
          <w:rFonts w:eastAsia="標楷體"/>
          <w:color w:val="000000" w:themeColor="text1"/>
          <w:w w:val="101"/>
          <w:kern w:val="0"/>
          <w:sz w:val="28"/>
          <w:szCs w:val="28"/>
        </w:rPr>
      </w:pPr>
      <w:r w:rsidRPr="00C20DFC">
        <w:rPr>
          <w:rFonts w:eastAsia="標楷體" w:cs="標楷體" w:hint="eastAsia"/>
          <w:color w:val="000000" w:themeColor="text1"/>
          <w:w w:val="102"/>
          <w:kern w:val="0"/>
          <w:sz w:val="28"/>
          <w:szCs w:val="28"/>
        </w:rPr>
        <w:t>第</w:t>
      </w:r>
      <w:r w:rsidRPr="00C20DFC">
        <w:rPr>
          <w:rFonts w:eastAsia="標楷體" w:cs="標楷體" w:hint="eastAsia"/>
          <w:color w:val="000000" w:themeColor="text1"/>
          <w:w w:val="102"/>
          <w:kern w:val="0"/>
          <w:sz w:val="28"/>
          <w:szCs w:val="28"/>
        </w:rPr>
        <w:t xml:space="preserve"> </w:t>
      </w:r>
      <w:r w:rsidRPr="00C20DFC">
        <w:rPr>
          <w:rFonts w:eastAsia="標楷體" w:cs="標楷體" w:hint="eastAsia"/>
          <w:color w:val="000000" w:themeColor="text1"/>
          <w:w w:val="102"/>
          <w:kern w:val="0"/>
          <w:sz w:val="28"/>
          <w:szCs w:val="28"/>
        </w:rPr>
        <w:t>一</w:t>
      </w:r>
      <w:r w:rsidRPr="00C20DFC">
        <w:rPr>
          <w:rFonts w:eastAsia="標楷體" w:cs="標楷體" w:hint="eastAsia"/>
          <w:color w:val="000000" w:themeColor="text1"/>
          <w:w w:val="102"/>
          <w:kern w:val="0"/>
          <w:sz w:val="28"/>
          <w:szCs w:val="28"/>
        </w:rPr>
        <w:t xml:space="preserve"> </w:t>
      </w:r>
      <w:r w:rsidRPr="00C20DFC">
        <w:rPr>
          <w:rFonts w:eastAsia="標楷體" w:cs="標楷體" w:hint="eastAsia"/>
          <w:color w:val="000000" w:themeColor="text1"/>
          <w:w w:val="102"/>
          <w:kern w:val="0"/>
          <w:sz w:val="28"/>
          <w:szCs w:val="28"/>
        </w:rPr>
        <w:t>條</w:t>
      </w:r>
      <w:r w:rsidRPr="00C20DFC">
        <w:rPr>
          <w:rFonts w:eastAsia="標楷體" w:cs="標楷體" w:hint="eastAsia"/>
          <w:color w:val="000000" w:themeColor="text1"/>
          <w:w w:val="102"/>
          <w:kern w:val="0"/>
          <w:sz w:val="28"/>
          <w:szCs w:val="28"/>
        </w:rPr>
        <w:t xml:space="preserve">    </w:t>
      </w:r>
      <w:r w:rsidRPr="00C20DFC">
        <w:rPr>
          <w:rFonts w:eastAsia="標楷體" w:cs="標楷體" w:hint="eastAsia"/>
          <w:color w:val="000000" w:themeColor="text1"/>
          <w:w w:val="102"/>
          <w:kern w:val="0"/>
          <w:sz w:val="28"/>
          <w:szCs w:val="28"/>
        </w:rPr>
        <w:t>契約</w:t>
      </w:r>
      <w:r w:rsidRPr="00C20DFC">
        <w:rPr>
          <w:rFonts w:eastAsia="標楷體" w:cs="標楷體" w:hint="eastAsia"/>
          <w:color w:val="000000" w:themeColor="text1"/>
          <w:spacing w:val="-2"/>
          <w:w w:val="101"/>
          <w:kern w:val="0"/>
          <w:sz w:val="28"/>
          <w:szCs w:val="28"/>
        </w:rPr>
        <w:t>用</w:t>
      </w:r>
      <w:r w:rsidRPr="00C20DFC">
        <w:rPr>
          <w:rFonts w:eastAsia="標楷體" w:cs="標楷體" w:hint="eastAsia"/>
          <w:color w:val="000000" w:themeColor="text1"/>
          <w:w w:val="101"/>
          <w:kern w:val="0"/>
          <w:sz w:val="28"/>
          <w:szCs w:val="28"/>
        </w:rPr>
        <w:t>詞定</w:t>
      </w:r>
      <w:r w:rsidRPr="00C20DFC">
        <w:rPr>
          <w:rFonts w:eastAsia="標楷體" w:cs="標楷體" w:hint="eastAsia"/>
          <w:color w:val="000000" w:themeColor="text1"/>
          <w:spacing w:val="-2"/>
          <w:w w:val="101"/>
          <w:kern w:val="0"/>
          <w:sz w:val="28"/>
          <w:szCs w:val="28"/>
        </w:rPr>
        <w:t>義如</w:t>
      </w:r>
      <w:r w:rsidRPr="00C20DFC">
        <w:rPr>
          <w:rFonts w:eastAsia="標楷體" w:cs="標楷體" w:hint="eastAsia"/>
          <w:color w:val="000000" w:themeColor="text1"/>
          <w:w w:val="101"/>
          <w:kern w:val="0"/>
          <w:sz w:val="28"/>
          <w:szCs w:val="28"/>
        </w:rPr>
        <w:t>下：</w:t>
      </w:r>
    </w:p>
    <w:p w14:paraId="1E8FB583" w14:textId="77777777" w:rsidR="00C35106" w:rsidRPr="00C20DFC" w:rsidRDefault="00C35106" w:rsidP="00C35106">
      <w:pPr>
        <w:pStyle w:val="a9"/>
        <w:numPr>
          <w:ilvl w:val="0"/>
          <w:numId w:val="8"/>
        </w:numPr>
        <w:spacing w:line="460" w:lineRule="exact"/>
        <w:ind w:leftChars="0" w:left="1701"/>
        <w:jc w:val="both"/>
        <w:rPr>
          <w:rFonts w:eastAsia="標楷體" w:cs="Times New Roman"/>
          <w:color w:val="000000" w:themeColor="text1"/>
          <w:kern w:val="0"/>
          <w:sz w:val="28"/>
          <w:szCs w:val="28"/>
        </w:rPr>
      </w:pPr>
      <w:r w:rsidRPr="00C20DFC">
        <w:rPr>
          <w:rFonts w:eastAsia="標楷體" w:cs="標楷體" w:hint="eastAsia"/>
          <w:color w:val="000000" w:themeColor="text1"/>
          <w:kern w:val="0"/>
          <w:sz w:val="28"/>
          <w:szCs w:val="28"/>
        </w:rPr>
        <w:t>太陽光電發電設備：指利用太陽電池轉換太陽光能為電能之發電設備。</w:t>
      </w:r>
    </w:p>
    <w:p w14:paraId="0A331E3D" w14:textId="1E37566A" w:rsidR="00C35106" w:rsidRPr="00C20DFC" w:rsidRDefault="00C35106" w:rsidP="00C35106">
      <w:pPr>
        <w:pStyle w:val="a9"/>
        <w:numPr>
          <w:ilvl w:val="0"/>
          <w:numId w:val="8"/>
        </w:numPr>
        <w:spacing w:line="460" w:lineRule="exact"/>
        <w:ind w:leftChars="0" w:left="1843" w:hanging="700"/>
        <w:jc w:val="both"/>
        <w:rPr>
          <w:rFonts w:ascii="Times New Roman" w:eastAsia="標楷體" w:hAnsi="Times New Roman" w:cs="Times New Roman"/>
          <w:color w:val="000000" w:themeColor="text1"/>
          <w:kern w:val="0"/>
          <w:sz w:val="28"/>
          <w:szCs w:val="28"/>
        </w:rPr>
      </w:pPr>
      <w:r w:rsidRPr="00C20DFC">
        <w:rPr>
          <w:rFonts w:ascii="Times New Roman" w:eastAsia="標楷體" w:hAnsi="Times New Roman" w:cs="標楷體" w:hint="eastAsia"/>
          <w:color w:val="000000" w:themeColor="text1"/>
          <w:kern w:val="0"/>
          <w:sz w:val="28"/>
          <w:szCs w:val="28"/>
        </w:rPr>
        <w:t>地面型：指太陽光電模組需設置於地面基礎座之上</w:t>
      </w:r>
      <w:r w:rsidR="002E4AC5">
        <w:rPr>
          <w:rFonts w:ascii="Times New Roman" w:eastAsia="標楷體" w:hAnsi="Times New Roman" w:cs="標楷體" w:hint="eastAsia"/>
          <w:color w:val="000000" w:themeColor="text1"/>
          <w:kern w:val="0"/>
          <w:sz w:val="28"/>
          <w:szCs w:val="28"/>
        </w:rPr>
        <w:t>、</w:t>
      </w:r>
      <w:r w:rsidRPr="00C20DFC">
        <w:rPr>
          <w:rFonts w:ascii="Times New Roman" w:eastAsia="標楷體" w:hAnsi="Times New Roman" w:cs="標楷體" w:hint="eastAsia"/>
          <w:color w:val="000000" w:themeColor="text1"/>
          <w:kern w:val="0"/>
          <w:sz w:val="28"/>
          <w:szCs w:val="28"/>
        </w:rPr>
        <w:t>下方需提供養殖所需空間。</w:t>
      </w:r>
    </w:p>
    <w:p w14:paraId="661BADC0" w14:textId="4BFAEDFC" w:rsidR="00C35106" w:rsidRPr="00C20DFC" w:rsidRDefault="00C35106" w:rsidP="00C35106">
      <w:pPr>
        <w:pStyle w:val="a9"/>
        <w:numPr>
          <w:ilvl w:val="0"/>
          <w:numId w:val="8"/>
        </w:numPr>
        <w:spacing w:line="460" w:lineRule="exact"/>
        <w:ind w:leftChars="0" w:left="1843" w:hanging="700"/>
        <w:jc w:val="both"/>
        <w:rPr>
          <w:rFonts w:ascii="Times New Roman" w:eastAsia="標楷體" w:hAnsi="Times New Roman" w:cs="Times New Roman"/>
          <w:color w:val="000000" w:themeColor="text1"/>
          <w:kern w:val="0"/>
          <w:sz w:val="28"/>
          <w:szCs w:val="28"/>
        </w:rPr>
      </w:pPr>
      <w:r w:rsidRPr="00C20DFC">
        <w:rPr>
          <w:rFonts w:ascii="Times New Roman" w:eastAsia="標楷體" w:hAnsi="Times New Roman" w:cs="標楷體" w:hint="eastAsia"/>
          <w:color w:val="000000" w:themeColor="text1"/>
          <w:sz w:val="28"/>
          <w:szCs w:val="28"/>
        </w:rPr>
        <w:t>峰</w:t>
      </w:r>
      <w:proofErr w:type="gramStart"/>
      <w:r w:rsidRPr="00C20DFC">
        <w:rPr>
          <w:rFonts w:ascii="Times New Roman" w:eastAsia="標楷體" w:hAnsi="Times New Roman" w:cs="標楷體" w:hint="eastAsia"/>
          <w:color w:val="000000" w:themeColor="text1"/>
          <w:kern w:val="0"/>
          <w:sz w:val="28"/>
          <w:szCs w:val="28"/>
        </w:rPr>
        <w:t>瓩</w:t>
      </w:r>
      <w:proofErr w:type="gramEnd"/>
      <w:r w:rsidRPr="00C20DFC">
        <w:rPr>
          <w:rFonts w:ascii="Times New Roman" w:eastAsia="標楷體" w:hAnsi="Times New Roman" w:cs="標楷體" w:hint="eastAsia"/>
          <w:color w:val="000000" w:themeColor="text1"/>
          <w:kern w:val="0"/>
          <w:sz w:val="28"/>
          <w:szCs w:val="28"/>
        </w:rPr>
        <w:t>（</w:t>
      </w:r>
      <w:proofErr w:type="spellStart"/>
      <w:r w:rsidRPr="00C20DFC">
        <w:rPr>
          <w:rFonts w:ascii="Times New Roman" w:eastAsia="標楷體" w:hAnsi="Times New Roman" w:cs="Times New Roman"/>
          <w:color w:val="000000" w:themeColor="text1"/>
          <w:kern w:val="0"/>
          <w:sz w:val="28"/>
          <w:szCs w:val="28"/>
        </w:rPr>
        <w:t>kWp</w:t>
      </w:r>
      <w:proofErr w:type="spellEnd"/>
      <w:r w:rsidRPr="00C20DFC">
        <w:rPr>
          <w:rFonts w:ascii="Times New Roman" w:eastAsia="標楷體" w:hAnsi="Times New Roman" w:cs="標楷體" w:hint="eastAsia"/>
          <w:color w:val="000000" w:themeColor="text1"/>
          <w:kern w:val="0"/>
          <w:sz w:val="28"/>
          <w:szCs w:val="28"/>
        </w:rPr>
        <w:t>）：指太陽光電發電設備設置容量計算單位，為裝設之太陽光電模組於標準狀況</w:t>
      </w:r>
      <w:proofErr w:type="gramStart"/>
      <w:r w:rsidRPr="00C20DFC">
        <w:rPr>
          <w:rFonts w:ascii="Times New Roman" w:eastAsia="標楷體" w:hAnsi="Times New Roman" w:cs="標楷體" w:hint="eastAsia"/>
          <w:color w:val="000000" w:themeColor="text1"/>
          <w:kern w:val="0"/>
          <w:sz w:val="28"/>
          <w:szCs w:val="28"/>
        </w:rPr>
        <w:t>（</w:t>
      </w:r>
      <w:proofErr w:type="gramEnd"/>
      <w:r w:rsidRPr="00C20DFC">
        <w:rPr>
          <w:rFonts w:ascii="Times New Roman" w:eastAsia="標楷體" w:hAnsi="Times New Roman" w:cs="標楷體" w:hint="eastAsia"/>
          <w:color w:val="000000" w:themeColor="text1"/>
          <w:kern w:val="0"/>
          <w:sz w:val="28"/>
          <w:szCs w:val="28"/>
        </w:rPr>
        <w:t>模組溫度攝氏二十五度，空氣大氣光程</w:t>
      </w:r>
      <w:r w:rsidRPr="00C20DFC">
        <w:rPr>
          <w:rFonts w:ascii="Times New Roman" w:eastAsia="標楷體" w:hAnsi="Times New Roman" w:cs="Times New Roman"/>
          <w:color w:val="000000" w:themeColor="text1"/>
          <w:kern w:val="0"/>
          <w:sz w:val="28"/>
          <w:szCs w:val="28"/>
        </w:rPr>
        <w:t>A.M.</w:t>
      </w:r>
      <w:r w:rsidRPr="00C20DFC">
        <w:rPr>
          <w:rFonts w:ascii="Times New Roman" w:eastAsia="標楷體" w:hAnsi="Times New Roman" w:cs="標楷體" w:hint="eastAsia"/>
          <w:color w:val="000000" w:themeColor="text1"/>
          <w:kern w:val="0"/>
          <w:sz w:val="28"/>
          <w:szCs w:val="28"/>
        </w:rPr>
        <w:t>一點五，太陽日照強度一千</w:t>
      </w:r>
      <w:r w:rsidRPr="00C20DFC">
        <w:rPr>
          <w:rFonts w:ascii="Times New Roman" w:eastAsia="標楷體" w:hAnsi="Times New Roman" w:cs="Times New Roman"/>
          <w:color w:val="000000" w:themeColor="text1"/>
          <w:kern w:val="0"/>
          <w:sz w:val="28"/>
          <w:szCs w:val="28"/>
        </w:rPr>
        <w:t>W/</w:t>
      </w:r>
      <w:proofErr w:type="gramStart"/>
      <w:r w:rsidRPr="00C20DFC">
        <w:rPr>
          <w:rFonts w:ascii="Times New Roman" w:eastAsia="標楷體" w:hAnsi="Times New Roman" w:cs="標楷體" w:hint="eastAsia"/>
          <w:color w:val="000000" w:themeColor="text1"/>
          <w:kern w:val="0"/>
          <w:sz w:val="28"/>
          <w:szCs w:val="28"/>
        </w:rPr>
        <w:t>㎡）</w:t>
      </w:r>
      <w:proofErr w:type="gramEnd"/>
      <w:r w:rsidRPr="00C20DFC">
        <w:rPr>
          <w:rFonts w:ascii="Times New Roman" w:eastAsia="標楷體" w:hAnsi="Times New Roman" w:cs="標楷體" w:hint="eastAsia"/>
          <w:color w:val="000000" w:themeColor="text1"/>
          <w:kern w:val="0"/>
          <w:sz w:val="28"/>
          <w:szCs w:val="28"/>
        </w:rPr>
        <w:t>下</w:t>
      </w:r>
      <w:r w:rsidR="002E4AC5">
        <w:rPr>
          <w:rFonts w:ascii="Times New Roman" w:eastAsia="標楷體" w:hAnsi="Times New Roman" w:cs="標楷體" w:hint="eastAsia"/>
          <w:color w:val="000000" w:themeColor="text1"/>
          <w:kern w:val="0"/>
          <w:sz w:val="28"/>
          <w:szCs w:val="28"/>
        </w:rPr>
        <w:t>之</w:t>
      </w:r>
      <w:r w:rsidRPr="00C20DFC">
        <w:rPr>
          <w:rFonts w:ascii="Times New Roman" w:eastAsia="標楷體" w:hAnsi="Times New Roman" w:cs="標楷體" w:hint="eastAsia"/>
          <w:color w:val="000000" w:themeColor="text1"/>
          <w:kern w:val="0"/>
          <w:sz w:val="28"/>
          <w:szCs w:val="28"/>
        </w:rPr>
        <w:t>額定功率輸出。</w:t>
      </w:r>
    </w:p>
    <w:p w14:paraId="4EE5834E" w14:textId="77777777" w:rsidR="00C35106" w:rsidRPr="00C20DFC" w:rsidRDefault="00C35106" w:rsidP="00C35106">
      <w:pPr>
        <w:spacing w:line="460" w:lineRule="exact"/>
        <w:jc w:val="both"/>
        <w:rPr>
          <w:rFonts w:eastAsia="標楷體"/>
          <w:color w:val="000000" w:themeColor="text1"/>
          <w:w w:val="101"/>
          <w:kern w:val="0"/>
          <w:sz w:val="28"/>
          <w:szCs w:val="28"/>
        </w:rPr>
      </w:pPr>
      <w:r w:rsidRPr="00C20DFC">
        <w:rPr>
          <w:rFonts w:eastAsia="標楷體" w:cs="標楷體" w:hint="eastAsia"/>
          <w:color w:val="000000" w:themeColor="text1"/>
          <w:w w:val="101"/>
          <w:kern w:val="0"/>
          <w:sz w:val="28"/>
          <w:szCs w:val="28"/>
        </w:rPr>
        <w:t>第</w:t>
      </w:r>
      <w:r w:rsidRPr="00C20DFC">
        <w:rPr>
          <w:rFonts w:eastAsia="標楷體" w:cs="標楷體" w:hint="eastAsia"/>
          <w:color w:val="000000" w:themeColor="text1"/>
          <w:w w:val="101"/>
          <w:kern w:val="0"/>
          <w:sz w:val="28"/>
          <w:szCs w:val="28"/>
        </w:rPr>
        <w:t xml:space="preserve"> </w:t>
      </w:r>
      <w:r w:rsidRPr="00C20DFC">
        <w:rPr>
          <w:rFonts w:eastAsia="標楷體" w:cs="標楷體" w:hint="eastAsia"/>
          <w:color w:val="000000" w:themeColor="text1"/>
          <w:w w:val="101"/>
          <w:kern w:val="0"/>
          <w:sz w:val="28"/>
          <w:szCs w:val="28"/>
        </w:rPr>
        <w:t>二</w:t>
      </w:r>
      <w:r w:rsidRPr="00C20DFC">
        <w:rPr>
          <w:rFonts w:eastAsia="標楷體" w:cs="標楷體" w:hint="eastAsia"/>
          <w:color w:val="000000" w:themeColor="text1"/>
          <w:w w:val="101"/>
          <w:kern w:val="0"/>
          <w:sz w:val="28"/>
          <w:szCs w:val="28"/>
        </w:rPr>
        <w:t xml:space="preserve"> </w:t>
      </w:r>
      <w:r w:rsidRPr="00C20DFC">
        <w:rPr>
          <w:rFonts w:eastAsia="標楷體" w:cs="標楷體" w:hint="eastAsia"/>
          <w:color w:val="000000" w:themeColor="text1"/>
          <w:w w:val="101"/>
          <w:kern w:val="0"/>
          <w:sz w:val="28"/>
          <w:szCs w:val="28"/>
        </w:rPr>
        <w:t>條</w:t>
      </w:r>
      <w:r w:rsidRPr="00C20DFC">
        <w:rPr>
          <w:rFonts w:eastAsia="標楷體" w:cs="標楷體" w:hint="eastAsia"/>
          <w:color w:val="000000" w:themeColor="text1"/>
          <w:w w:val="101"/>
          <w:kern w:val="0"/>
          <w:sz w:val="28"/>
          <w:szCs w:val="28"/>
        </w:rPr>
        <w:t xml:space="preserve">    </w:t>
      </w:r>
      <w:r w:rsidRPr="00C20DFC">
        <w:rPr>
          <w:rFonts w:eastAsia="標楷體" w:cs="標楷體" w:hint="eastAsia"/>
          <w:color w:val="000000" w:themeColor="text1"/>
          <w:w w:val="101"/>
          <w:kern w:val="0"/>
          <w:sz w:val="28"/>
          <w:szCs w:val="28"/>
        </w:rPr>
        <w:t>進駐範圍及</w:t>
      </w:r>
      <w:r w:rsidRPr="00C20DFC">
        <w:rPr>
          <w:rFonts w:ascii="標楷體" w:eastAsia="標楷體" w:hAnsi="標楷體" w:cs="標楷體" w:hint="eastAsia"/>
          <w:color w:val="000000" w:themeColor="text1"/>
          <w:kern w:val="0"/>
          <w:sz w:val="28"/>
          <w:szCs w:val="28"/>
        </w:rPr>
        <w:t>使用條件</w:t>
      </w:r>
      <w:r w:rsidRPr="00C20DFC">
        <w:rPr>
          <w:rFonts w:eastAsia="標楷體" w:cs="標楷體" w:hint="eastAsia"/>
          <w:color w:val="000000" w:themeColor="text1"/>
          <w:w w:val="101"/>
          <w:kern w:val="0"/>
          <w:sz w:val="28"/>
          <w:szCs w:val="28"/>
        </w:rPr>
        <w:t>：</w:t>
      </w:r>
    </w:p>
    <w:p w14:paraId="55EB1808" w14:textId="7488AF57" w:rsidR="00C35106" w:rsidRPr="00C20DFC" w:rsidRDefault="00C35106" w:rsidP="00C35106">
      <w:pPr>
        <w:pStyle w:val="a9"/>
        <w:numPr>
          <w:ilvl w:val="0"/>
          <w:numId w:val="9"/>
        </w:numPr>
        <w:spacing w:line="460" w:lineRule="exact"/>
        <w:ind w:leftChars="0" w:left="1843"/>
        <w:jc w:val="both"/>
        <w:rPr>
          <w:rFonts w:eastAsia="標楷體" w:cs="Times New Roman"/>
          <w:color w:val="000000" w:themeColor="text1"/>
          <w:kern w:val="0"/>
          <w:sz w:val="28"/>
          <w:szCs w:val="28"/>
        </w:rPr>
      </w:pPr>
      <w:r w:rsidRPr="00C20DFC">
        <w:rPr>
          <w:rFonts w:eastAsia="標楷體" w:cs="標楷體" w:hint="eastAsia"/>
          <w:color w:val="000000" w:themeColor="text1"/>
          <w:kern w:val="0"/>
          <w:sz w:val="28"/>
          <w:szCs w:val="28"/>
        </w:rPr>
        <w:t>指於不影響原定用途情形下，甲方可供設置太陽光電發電設備之處所，</w:t>
      </w:r>
      <w:proofErr w:type="gramStart"/>
      <w:r w:rsidRPr="00C20DFC">
        <w:rPr>
          <w:rFonts w:eastAsia="標楷體" w:cs="標楷體" w:hint="eastAsia"/>
          <w:color w:val="000000" w:themeColor="text1"/>
          <w:kern w:val="0"/>
          <w:sz w:val="28"/>
          <w:szCs w:val="28"/>
        </w:rPr>
        <w:t>詳區位</w:t>
      </w:r>
      <w:proofErr w:type="gramEnd"/>
      <w:r w:rsidR="007A48FC">
        <w:rPr>
          <w:rFonts w:eastAsia="標楷體" w:cs="標楷體" w:hint="eastAsia"/>
          <w:color w:val="000000" w:themeColor="text1"/>
          <w:kern w:val="0"/>
          <w:sz w:val="28"/>
          <w:szCs w:val="28"/>
        </w:rPr>
        <w:t>及</w:t>
      </w:r>
      <w:r w:rsidRPr="00C20DFC">
        <w:rPr>
          <w:rFonts w:eastAsia="標楷體" w:cs="標楷體" w:hint="eastAsia"/>
          <w:color w:val="000000" w:themeColor="text1"/>
          <w:kern w:val="0"/>
          <w:sz w:val="28"/>
          <w:szCs w:val="28"/>
        </w:rPr>
        <w:t>配置示意圖（附件一），乙方應依該區位與配置示意圖，評估合適設置太陽光電發電設備，</w:t>
      </w:r>
      <w:bookmarkStart w:id="1" w:name="_Hlk19603942"/>
      <w:r w:rsidRPr="00C20DFC">
        <w:rPr>
          <w:rFonts w:eastAsia="標楷體" w:cs="標楷體" w:hint="eastAsia"/>
          <w:color w:val="000000" w:themeColor="text1"/>
          <w:kern w:val="0"/>
          <w:sz w:val="28"/>
          <w:szCs w:val="28"/>
        </w:rPr>
        <w:t>據以完成</w:t>
      </w:r>
      <w:r w:rsidR="002E4AC5">
        <w:rPr>
          <w:rFonts w:eastAsia="標楷體" w:cs="標楷體" w:hint="eastAsia"/>
          <w:color w:val="000000" w:themeColor="text1"/>
          <w:kern w:val="0"/>
          <w:sz w:val="28"/>
          <w:szCs w:val="28"/>
        </w:rPr>
        <w:t>太陽光電發電</w:t>
      </w:r>
      <w:r w:rsidRPr="00C20DFC">
        <w:rPr>
          <w:rFonts w:eastAsia="標楷體" w:cs="標楷體" w:hint="eastAsia"/>
          <w:color w:val="000000" w:themeColor="text1"/>
          <w:kern w:val="0"/>
          <w:sz w:val="28"/>
          <w:szCs w:val="28"/>
        </w:rPr>
        <w:t>設備設置容量。</w:t>
      </w:r>
      <w:bookmarkEnd w:id="1"/>
    </w:p>
    <w:p w14:paraId="3705DCCC" w14:textId="77777777" w:rsidR="00C35106" w:rsidRPr="00C20DFC" w:rsidRDefault="00C35106" w:rsidP="00C35106">
      <w:pPr>
        <w:pStyle w:val="a9"/>
        <w:numPr>
          <w:ilvl w:val="0"/>
          <w:numId w:val="9"/>
        </w:numPr>
        <w:spacing w:line="460" w:lineRule="exact"/>
        <w:ind w:leftChars="0" w:left="1843" w:hanging="567"/>
        <w:jc w:val="both"/>
        <w:rPr>
          <w:rFonts w:ascii="Times New Roman" w:eastAsia="標楷體" w:hAnsi="Times New Roman" w:cs="Times New Roman"/>
          <w:color w:val="000000" w:themeColor="text1"/>
          <w:kern w:val="0"/>
          <w:sz w:val="28"/>
          <w:szCs w:val="28"/>
        </w:rPr>
      </w:pPr>
      <w:r w:rsidRPr="00C20DFC">
        <w:rPr>
          <w:rFonts w:ascii="Times New Roman" w:eastAsia="標楷體" w:hAnsi="Times New Roman" w:cs="標楷體" w:hint="eastAsia"/>
          <w:color w:val="000000" w:themeColor="text1"/>
          <w:kern w:val="0"/>
          <w:sz w:val="28"/>
          <w:szCs w:val="28"/>
        </w:rPr>
        <w:t>前</w:t>
      </w:r>
      <w:r w:rsidR="007A48FC">
        <w:rPr>
          <w:rFonts w:ascii="Times New Roman" w:eastAsia="標楷體" w:hAnsi="Times New Roman" w:cs="標楷體" w:hint="eastAsia"/>
          <w:color w:val="000000" w:themeColor="text1"/>
          <w:kern w:val="0"/>
          <w:sz w:val="28"/>
          <w:szCs w:val="28"/>
        </w:rPr>
        <w:t>款</w:t>
      </w:r>
      <w:r w:rsidRPr="00C20DFC">
        <w:rPr>
          <w:rFonts w:ascii="Times New Roman" w:eastAsia="標楷體" w:hAnsi="Times New Roman" w:cs="標楷體" w:hint="eastAsia"/>
          <w:color w:val="000000" w:themeColor="text1"/>
          <w:kern w:val="0"/>
          <w:sz w:val="28"/>
          <w:szCs w:val="28"/>
        </w:rPr>
        <w:t>國有不動產之租用，不得違反國有財產法及其施行細則、國有公用不動產收益原則、民法、建築管理及其他法令之規定。</w:t>
      </w:r>
    </w:p>
    <w:p w14:paraId="76F45B8B" w14:textId="77777777" w:rsidR="00C35106" w:rsidRPr="00C20DFC" w:rsidRDefault="00C35106" w:rsidP="00C35106">
      <w:pPr>
        <w:pStyle w:val="a9"/>
        <w:numPr>
          <w:ilvl w:val="0"/>
          <w:numId w:val="9"/>
        </w:numPr>
        <w:spacing w:line="460" w:lineRule="exact"/>
        <w:ind w:leftChars="0" w:left="1843" w:hanging="567"/>
        <w:jc w:val="both"/>
        <w:rPr>
          <w:rFonts w:ascii="Times New Roman" w:eastAsia="標楷體" w:hAnsi="Times New Roman" w:cs="Times New Roman"/>
          <w:color w:val="000000" w:themeColor="text1"/>
          <w:kern w:val="0"/>
          <w:sz w:val="28"/>
          <w:szCs w:val="28"/>
        </w:rPr>
      </w:pPr>
      <w:r w:rsidRPr="00C20DFC">
        <w:rPr>
          <w:rFonts w:ascii="Times New Roman" w:eastAsia="標楷體" w:hAnsi="Times New Roman" w:cs="標楷體" w:hint="eastAsia"/>
          <w:color w:val="000000" w:themeColor="text1"/>
          <w:kern w:val="0"/>
          <w:sz w:val="28"/>
          <w:szCs w:val="28"/>
        </w:rPr>
        <w:t>乙方所申請設置之太陽光電發電設備，其規劃設計、採購、施工安裝及工業安全衛生管理，與太陽光電發電設備之運</w:t>
      </w:r>
      <w:r w:rsidRPr="00C20DFC">
        <w:rPr>
          <w:rFonts w:ascii="Times New Roman" w:eastAsia="標楷體" w:hAnsi="Times New Roman" w:cs="標楷體" w:hint="eastAsia"/>
          <w:color w:val="000000" w:themeColor="text1"/>
          <w:kern w:val="0"/>
          <w:sz w:val="28"/>
          <w:szCs w:val="28"/>
        </w:rPr>
        <w:lastRenderedPageBreak/>
        <w:t>轉、維護、安全管理、損壞修復、太陽光電發電設備所造成的人員受傷及稅捐等一切事項，概由乙方全權負責，與甲方無涉。</w:t>
      </w:r>
    </w:p>
    <w:p w14:paraId="1768D0BF" w14:textId="77777777" w:rsidR="00C35106" w:rsidRPr="00C20DFC" w:rsidRDefault="00C35106" w:rsidP="00C35106">
      <w:pPr>
        <w:spacing w:line="460" w:lineRule="exact"/>
        <w:jc w:val="both"/>
        <w:rPr>
          <w:rFonts w:eastAsia="標楷體"/>
          <w:color w:val="000000" w:themeColor="text1"/>
          <w:w w:val="101"/>
          <w:kern w:val="0"/>
          <w:sz w:val="28"/>
          <w:szCs w:val="28"/>
        </w:rPr>
      </w:pPr>
      <w:r w:rsidRPr="00C20DFC">
        <w:rPr>
          <w:rFonts w:eastAsia="標楷體" w:cs="標楷體" w:hint="eastAsia"/>
          <w:color w:val="000000" w:themeColor="text1"/>
          <w:w w:val="101"/>
          <w:kern w:val="0"/>
          <w:sz w:val="28"/>
          <w:szCs w:val="28"/>
        </w:rPr>
        <w:t>第</w:t>
      </w:r>
      <w:r w:rsidRPr="00C20DFC">
        <w:rPr>
          <w:rFonts w:eastAsia="標楷體" w:cs="標楷體" w:hint="eastAsia"/>
          <w:color w:val="000000" w:themeColor="text1"/>
          <w:w w:val="101"/>
          <w:kern w:val="0"/>
          <w:sz w:val="28"/>
          <w:szCs w:val="28"/>
        </w:rPr>
        <w:t xml:space="preserve"> </w:t>
      </w:r>
      <w:r w:rsidRPr="00C20DFC">
        <w:rPr>
          <w:rFonts w:eastAsia="標楷體" w:cs="標楷體" w:hint="eastAsia"/>
          <w:color w:val="000000" w:themeColor="text1"/>
          <w:w w:val="101"/>
          <w:kern w:val="0"/>
          <w:sz w:val="28"/>
          <w:szCs w:val="28"/>
        </w:rPr>
        <w:t>三</w:t>
      </w:r>
      <w:r w:rsidRPr="00C20DFC">
        <w:rPr>
          <w:rFonts w:eastAsia="標楷體" w:cs="標楷體" w:hint="eastAsia"/>
          <w:color w:val="000000" w:themeColor="text1"/>
          <w:w w:val="101"/>
          <w:kern w:val="0"/>
          <w:sz w:val="28"/>
          <w:szCs w:val="28"/>
        </w:rPr>
        <w:t xml:space="preserve"> </w:t>
      </w:r>
      <w:r w:rsidRPr="00C20DFC">
        <w:rPr>
          <w:rFonts w:eastAsia="標楷體" w:cs="標楷體" w:hint="eastAsia"/>
          <w:color w:val="000000" w:themeColor="text1"/>
          <w:w w:val="101"/>
          <w:kern w:val="0"/>
          <w:sz w:val="28"/>
          <w:szCs w:val="28"/>
        </w:rPr>
        <w:t>條</w:t>
      </w:r>
      <w:r w:rsidRPr="00C20DFC">
        <w:rPr>
          <w:rFonts w:eastAsia="標楷體" w:cs="標楷體" w:hint="eastAsia"/>
          <w:color w:val="000000" w:themeColor="text1"/>
          <w:w w:val="101"/>
          <w:kern w:val="0"/>
          <w:sz w:val="28"/>
          <w:szCs w:val="28"/>
        </w:rPr>
        <w:t xml:space="preserve">    </w:t>
      </w:r>
      <w:r w:rsidRPr="00C20DFC">
        <w:rPr>
          <w:rFonts w:eastAsia="標楷體" w:cs="標楷體" w:hint="eastAsia"/>
          <w:color w:val="000000" w:themeColor="text1"/>
          <w:w w:val="101"/>
          <w:kern w:val="0"/>
          <w:sz w:val="28"/>
          <w:szCs w:val="28"/>
        </w:rPr>
        <w:t>太陽光電發電設備規格及要求：</w:t>
      </w:r>
    </w:p>
    <w:p w14:paraId="2B1CDC92" w14:textId="77777777" w:rsidR="00C35106" w:rsidRPr="00C20DFC" w:rsidRDefault="00C35106" w:rsidP="00C35106">
      <w:pPr>
        <w:pStyle w:val="a9"/>
        <w:numPr>
          <w:ilvl w:val="0"/>
          <w:numId w:val="11"/>
        </w:numPr>
        <w:spacing w:line="460" w:lineRule="exact"/>
        <w:ind w:leftChars="0" w:left="1843" w:hanging="578"/>
        <w:jc w:val="both"/>
        <w:rPr>
          <w:rFonts w:eastAsia="標楷體" w:cs="Times New Roman"/>
          <w:color w:val="000000" w:themeColor="text1"/>
          <w:sz w:val="28"/>
          <w:szCs w:val="28"/>
        </w:rPr>
      </w:pPr>
      <w:r w:rsidRPr="00C20DFC">
        <w:rPr>
          <w:rFonts w:eastAsia="標楷體" w:cs="標楷體" w:hint="eastAsia"/>
          <w:color w:val="000000" w:themeColor="text1"/>
          <w:sz w:val="28"/>
          <w:szCs w:val="28"/>
        </w:rPr>
        <w:t>太陽光電模組：</w:t>
      </w:r>
    </w:p>
    <w:p w14:paraId="0D4694D3" w14:textId="2A9AF174" w:rsidR="00C35106" w:rsidRPr="00C20DFC" w:rsidRDefault="00C35106" w:rsidP="00C35106">
      <w:pPr>
        <w:widowControl/>
        <w:snapToGrid w:val="0"/>
        <w:spacing w:line="500" w:lineRule="exact"/>
        <w:ind w:left="1843"/>
        <w:jc w:val="both"/>
        <w:rPr>
          <w:rFonts w:eastAsia="標楷體"/>
          <w:color w:val="000000" w:themeColor="text1"/>
          <w:sz w:val="28"/>
          <w:szCs w:val="28"/>
        </w:rPr>
      </w:pPr>
      <w:r w:rsidRPr="00C20DFC">
        <w:rPr>
          <w:rFonts w:eastAsia="標楷體" w:cs="標楷體" w:hint="eastAsia"/>
          <w:color w:val="000000" w:themeColor="text1"/>
          <w:sz w:val="28"/>
          <w:szCs w:val="28"/>
        </w:rPr>
        <w:t>使用</w:t>
      </w:r>
      <w:r w:rsidR="002E4AC5">
        <w:rPr>
          <w:rFonts w:eastAsia="標楷體" w:cs="標楷體" w:hint="eastAsia"/>
          <w:color w:val="000000" w:themeColor="text1"/>
          <w:sz w:val="28"/>
          <w:szCs w:val="28"/>
        </w:rPr>
        <w:t>之</w:t>
      </w:r>
      <w:r w:rsidRPr="00C20DFC">
        <w:rPr>
          <w:rFonts w:eastAsia="標楷體" w:cs="標楷體" w:hint="eastAsia"/>
          <w:color w:val="000000" w:themeColor="text1"/>
          <w:sz w:val="28"/>
          <w:szCs w:val="28"/>
        </w:rPr>
        <w:t>太陽光電模組產品須全數符合經濟部標</w:t>
      </w:r>
      <w:r w:rsidR="007A48FC">
        <w:rPr>
          <w:rFonts w:eastAsia="標楷體" w:cs="標楷體" w:hint="eastAsia"/>
          <w:color w:val="000000" w:themeColor="text1"/>
          <w:sz w:val="28"/>
          <w:szCs w:val="28"/>
        </w:rPr>
        <w:t>準</w:t>
      </w:r>
      <w:r w:rsidRPr="00C20DFC">
        <w:rPr>
          <w:rFonts w:eastAsia="標楷體" w:cs="標楷體" w:hint="eastAsia"/>
          <w:color w:val="000000" w:themeColor="text1"/>
          <w:sz w:val="28"/>
          <w:szCs w:val="28"/>
        </w:rPr>
        <w:t>檢</w:t>
      </w:r>
      <w:r w:rsidR="007A48FC">
        <w:rPr>
          <w:rFonts w:eastAsia="標楷體" w:cs="標楷體" w:hint="eastAsia"/>
          <w:color w:val="000000" w:themeColor="text1"/>
          <w:sz w:val="28"/>
          <w:szCs w:val="28"/>
        </w:rPr>
        <w:t>驗</w:t>
      </w:r>
      <w:r w:rsidRPr="00C20DFC">
        <w:rPr>
          <w:rFonts w:eastAsia="標楷體" w:cs="標楷體" w:hint="eastAsia"/>
          <w:color w:val="000000" w:themeColor="text1"/>
          <w:sz w:val="28"/>
          <w:szCs w:val="28"/>
        </w:rPr>
        <w:t>局「</w:t>
      </w:r>
      <w:r w:rsidR="00C20DFC" w:rsidRPr="00C20DFC">
        <w:rPr>
          <w:rFonts w:eastAsia="標楷體" w:cs="標楷體" w:hint="eastAsia"/>
          <w:color w:val="000000" w:themeColor="text1"/>
          <w:sz w:val="28"/>
          <w:szCs w:val="28"/>
        </w:rPr>
        <w:t>臺</w:t>
      </w:r>
      <w:r w:rsidRPr="00C20DFC">
        <w:rPr>
          <w:rFonts w:eastAsia="標楷體" w:cs="標楷體" w:hint="eastAsia"/>
          <w:color w:val="000000" w:themeColor="text1"/>
          <w:sz w:val="28"/>
          <w:szCs w:val="28"/>
        </w:rPr>
        <w:t>灣高效能太陽光電模組技術規範」自願性產品驗證及通過「太陽光電自願性產品驗證工廠檢查特定規範」。</w:t>
      </w:r>
    </w:p>
    <w:p w14:paraId="67C81693" w14:textId="4144BAC9" w:rsidR="00C35106" w:rsidRPr="00C20DFC" w:rsidRDefault="0054237E" w:rsidP="00C35106">
      <w:pPr>
        <w:spacing w:line="460" w:lineRule="exact"/>
        <w:ind w:leftChars="530" w:left="1838" w:hangingChars="202" w:hanging="566"/>
        <w:jc w:val="both"/>
        <w:rPr>
          <w:rFonts w:eastAsia="標楷體"/>
          <w:color w:val="000000" w:themeColor="text1"/>
          <w:sz w:val="28"/>
          <w:szCs w:val="28"/>
        </w:rPr>
      </w:pPr>
      <w:r>
        <w:rPr>
          <w:rFonts w:eastAsia="標楷體" w:hint="eastAsia"/>
          <w:color w:val="000000" w:themeColor="text1"/>
          <w:sz w:val="28"/>
          <w:szCs w:val="28"/>
        </w:rPr>
        <w:t>二</w:t>
      </w:r>
      <w:r w:rsidR="00C35106" w:rsidRPr="00C20DFC">
        <w:rPr>
          <w:rFonts w:eastAsia="標楷體" w:hint="eastAsia"/>
          <w:color w:val="000000" w:themeColor="text1"/>
          <w:sz w:val="28"/>
          <w:szCs w:val="28"/>
        </w:rPr>
        <w:t>、</w:t>
      </w:r>
      <w:r w:rsidR="00C35106" w:rsidRPr="00C20DFC">
        <w:rPr>
          <w:rFonts w:eastAsia="標楷體" w:cs="標楷體" w:hint="eastAsia"/>
          <w:color w:val="000000" w:themeColor="text1"/>
          <w:kern w:val="0"/>
          <w:sz w:val="28"/>
          <w:szCs w:val="28"/>
        </w:rPr>
        <w:t>為確保品質及最佳鋪設面積之規劃，乙方應於施工前提報共通性材料、施工規範及標準圖說</w:t>
      </w:r>
      <w:proofErr w:type="gramStart"/>
      <w:r w:rsidR="00C35106" w:rsidRPr="00C20DFC">
        <w:rPr>
          <w:rFonts w:eastAsia="標楷體" w:cs="標楷體" w:hint="eastAsia"/>
          <w:color w:val="000000" w:themeColor="text1"/>
          <w:kern w:val="0"/>
          <w:sz w:val="28"/>
          <w:szCs w:val="28"/>
        </w:rPr>
        <w:t>送甲方核</w:t>
      </w:r>
      <w:proofErr w:type="gramEnd"/>
      <w:r w:rsidR="00C35106" w:rsidRPr="00C20DFC">
        <w:rPr>
          <w:rFonts w:eastAsia="標楷體" w:cs="標楷體" w:hint="eastAsia"/>
          <w:color w:val="000000" w:themeColor="text1"/>
          <w:kern w:val="0"/>
          <w:sz w:val="28"/>
          <w:szCs w:val="28"/>
        </w:rPr>
        <w:t>備後</w:t>
      </w:r>
      <w:r w:rsidR="002E4AC5">
        <w:rPr>
          <w:rFonts w:eastAsia="標楷體" w:cs="標楷體" w:hint="eastAsia"/>
          <w:color w:val="000000" w:themeColor="text1"/>
          <w:kern w:val="0"/>
          <w:sz w:val="28"/>
          <w:szCs w:val="28"/>
        </w:rPr>
        <w:t>，</w:t>
      </w:r>
      <w:r w:rsidR="00C35106" w:rsidRPr="00C20DFC">
        <w:rPr>
          <w:rFonts w:eastAsia="標楷體" w:cs="標楷體" w:hint="eastAsia"/>
          <w:color w:val="000000" w:themeColor="text1"/>
          <w:kern w:val="0"/>
          <w:sz w:val="28"/>
          <w:szCs w:val="28"/>
        </w:rPr>
        <w:t>始得設置。</w:t>
      </w:r>
    </w:p>
    <w:p w14:paraId="021700E3" w14:textId="162E31C2" w:rsidR="00C35106" w:rsidRPr="00C20DFC" w:rsidRDefault="00C35106" w:rsidP="00C35106">
      <w:pPr>
        <w:snapToGrid w:val="0"/>
        <w:spacing w:before="120" w:line="440" w:lineRule="atLeast"/>
        <w:ind w:left="1134" w:hanging="1122"/>
        <w:jc w:val="both"/>
        <w:rPr>
          <w:rFonts w:ascii="標楷體" w:eastAsia="標楷體"/>
          <w:color w:val="000000" w:themeColor="text1"/>
          <w:sz w:val="28"/>
          <w:szCs w:val="28"/>
        </w:rPr>
      </w:pPr>
      <w:r w:rsidRPr="00C20DFC">
        <w:rPr>
          <w:rFonts w:ascii="標楷體" w:eastAsia="標楷體" w:hint="eastAsia"/>
          <w:color w:val="000000" w:themeColor="text1"/>
          <w:sz w:val="28"/>
          <w:szCs w:val="28"/>
        </w:rPr>
        <w:t>第 四 條    營運計畫內容：詳見所附『</w:t>
      </w:r>
      <w:r w:rsidR="002E4AC5">
        <w:rPr>
          <w:rFonts w:ascii="標楷體" w:eastAsia="標楷體" w:hint="eastAsia"/>
          <w:color w:val="000000" w:themeColor="text1"/>
          <w:sz w:val="28"/>
          <w:szCs w:val="28"/>
        </w:rPr>
        <w:sym w:font="Wingdings 2" w:char="F099"/>
      </w:r>
      <w:r w:rsidR="002E4AC5">
        <w:rPr>
          <w:rFonts w:ascii="標楷體" w:eastAsia="標楷體" w:hint="eastAsia"/>
          <w:color w:val="000000" w:themeColor="text1"/>
          <w:sz w:val="28"/>
          <w:szCs w:val="28"/>
        </w:rPr>
        <w:sym w:font="Wingdings 2" w:char="F099"/>
      </w:r>
      <w:r w:rsidR="002E4AC5">
        <w:rPr>
          <w:rFonts w:ascii="標楷體" w:eastAsia="標楷體" w:hint="eastAsia"/>
          <w:color w:val="000000" w:themeColor="text1"/>
          <w:sz w:val="28"/>
          <w:szCs w:val="28"/>
        </w:rPr>
        <w:sym w:font="Wingdings 2" w:char="F099"/>
      </w:r>
      <w:r w:rsidR="002E4AC5">
        <w:rPr>
          <w:rFonts w:ascii="標楷體" w:eastAsia="標楷體" w:hint="eastAsia"/>
          <w:color w:val="000000" w:themeColor="text1"/>
          <w:sz w:val="28"/>
          <w:szCs w:val="28"/>
        </w:rPr>
        <w:sym w:font="Wingdings 2" w:char="F099"/>
      </w:r>
      <w:r w:rsidRPr="00C20DFC">
        <w:rPr>
          <w:rFonts w:ascii="標楷體" w:eastAsia="標楷體" w:hint="eastAsia"/>
          <w:color w:val="000000" w:themeColor="text1"/>
          <w:sz w:val="28"/>
          <w:szCs w:val="28"/>
        </w:rPr>
        <w:t>公司』</w:t>
      </w:r>
      <w:proofErr w:type="gramStart"/>
      <w:r w:rsidRPr="00C20DFC">
        <w:rPr>
          <w:rFonts w:ascii="標楷體" w:eastAsia="標楷體" w:hint="eastAsia"/>
          <w:color w:val="000000" w:themeColor="text1"/>
          <w:sz w:val="28"/>
          <w:szCs w:val="28"/>
        </w:rPr>
        <w:t>漁電共生</w:t>
      </w:r>
      <w:proofErr w:type="gramEnd"/>
      <w:r w:rsidRPr="00C20DFC">
        <w:rPr>
          <w:rFonts w:ascii="標楷體" w:eastAsia="標楷體" w:hint="eastAsia"/>
          <w:color w:val="000000" w:themeColor="text1"/>
          <w:sz w:val="28"/>
          <w:szCs w:val="28"/>
        </w:rPr>
        <w:t>營運計畫書，該計畫書視為本契約之一部</w:t>
      </w:r>
      <w:r w:rsidR="00FA7C42">
        <w:rPr>
          <w:rFonts w:ascii="標楷體" w:eastAsia="標楷體" w:hint="eastAsia"/>
          <w:color w:val="000000" w:themeColor="text1"/>
          <w:sz w:val="28"/>
          <w:szCs w:val="28"/>
        </w:rPr>
        <w:t>分</w:t>
      </w:r>
      <w:r w:rsidRPr="00C20DFC">
        <w:rPr>
          <w:rFonts w:ascii="標楷體" w:eastAsia="標楷體" w:hint="eastAsia"/>
          <w:color w:val="000000" w:themeColor="text1"/>
          <w:sz w:val="28"/>
          <w:szCs w:val="28"/>
        </w:rPr>
        <w:t>。</w:t>
      </w:r>
    </w:p>
    <w:p w14:paraId="4789C521" w14:textId="77777777" w:rsidR="00C35106" w:rsidRPr="00C20DFC" w:rsidRDefault="00C43637" w:rsidP="00E729AC">
      <w:pPr>
        <w:snapToGrid w:val="0"/>
        <w:spacing w:before="120" w:line="440" w:lineRule="atLeast"/>
        <w:ind w:left="490" w:hanging="478"/>
        <w:jc w:val="both"/>
        <w:rPr>
          <w:rFonts w:ascii="標楷體" w:eastAsia="標楷體"/>
          <w:color w:val="000000" w:themeColor="text1"/>
          <w:sz w:val="28"/>
          <w:szCs w:val="28"/>
        </w:rPr>
      </w:pPr>
      <w:r w:rsidRPr="00C20DFC">
        <w:rPr>
          <w:rFonts w:ascii="標楷體" w:eastAsia="標楷體" w:hint="eastAsia"/>
          <w:color w:val="000000" w:themeColor="text1"/>
          <w:sz w:val="28"/>
          <w:szCs w:val="28"/>
        </w:rPr>
        <w:t>第</w:t>
      </w:r>
      <w:r w:rsidR="00C35106" w:rsidRPr="00C20DFC">
        <w:rPr>
          <w:rFonts w:ascii="標楷體" w:eastAsia="標楷體" w:hint="eastAsia"/>
          <w:color w:val="000000" w:themeColor="text1"/>
          <w:sz w:val="28"/>
          <w:szCs w:val="28"/>
        </w:rPr>
        <w:t xml:space="preserve"> 五</w:t>
      </w:r>
      <w:r w:rsidR="0067439A" w:rsidRPr="00C20DFC">
        <w:rPr>
          <w:rFonts w:ascii="標楷體" w:eastAsia="標楷體" w:hint="eastAsia"/>
          <w:color w:val="000000" w:themeColor="text1"/>
          <w:sz w:val="28"/>
          <w:szCs w:val="28"/>
        </w:rPr>
        <w:t xml:space="preserve"> </w:t>
      </w:r>
      <w:r w:rsidRPr="00C20DFC">
        <w:rPr>
          <w:rFonts w:ascii="標楷體" w:eastAsia="標楷體" w:hint="eastAsia"/>
          <w:color w:val="000000" w:themeColor="text1"/>
          <w:sz w:val="28"/>
          <w:szCs w:val="28"/>
        </w:rPr>
        <w:t>條</w:t>
      </w:r>
      <w:r w:rsidR="0067439A" w:rsidRPr="00C20DFC">
        <w:rPr>
          <w:rFonts w:ascii="標楷體" w:eastAsia="標楷體" w:hint="eastAsia"/>
          <w:color w:val="000000" w:themeColor="text1"/>
          <w:sz w:val="28"/>
          <w:szCs w:val="28"/>
        </w:rPr>
        <w:t xml:space="preserve">    </w:t>
      </w:r>
      <w:r w:rsidR="00C35106" w:rsidRPr="00C20DFC">
        <w:rPr>
          <w:rFonts w:ascii="標楷體" w:eastAsia="標楷體" w:hint="eastAsia"/>
          <w:color w:val="000000" w:themeColor="text1"/>
          <w:sz w:val="28"/>
          <w:szCs w:val="28"/>
        </w:rPr>
        <w:t>進駐期間</w:t>
      </w:r>
    </w:p>
    <w:p w14:paraId="0B5C5378" w14:textId="77777777" w:rsidR="00C35106" w:rsidRPr="00C20DFC" w:rsidRDefault="00C35106" w:rsidP="00C35106">
      <w:pPr>
        <w:pStyle w:val="a9"/>
        <w:numPr>
          <w:ilvl w:val="0"/>
          <w:numId w:val="12"/>
        </w:numPr>
        <w:snapToGrid w:val="0"/>
        <w:spacing w:before="120" w:line="440" w:lineRule="atLeast"/>
        <w:ind w:leftChars="0" w:left="1843" w:hanging="578"/>
        <w:jc w:val="both"/>
        <w:rPr>
          <w:rFonts w:ascii="標楷體" w:eastAsia="標楷體"/>
          <w:color w:val="000000" w:themeColor="text1"/>
          <w:sz w:val="28"/>
          <w:szCs w:val="28"/>
        </w:rPr>
      </w:pPr>
      <w:r w:rsidRPr="00C20DFC">
        <w:rPr>
          <w:rFonts w:ascii="標楷體" w:eastAsia="標楷體" w:hint="eastAsia"/>
          <w:color w:val="000000" w:themeColor="text1"/>
          <w:sz w:val="28"/>
          <w:szCs w:val="28"/>
        </w:rPr>
        <w:t>進駐</w:t>
      </w:r>
      <w:proofErr w:type="gramStart"/>
      <w:r w:rsidRPr="00C20DFC">
        <w:rPr>
          <w:rFonts w:ascii="標楷體" w:eastAsia="標楷體" w:hint="eastAsia"/>
          <w:color w:val="000000" w:themeColor="text1"/>
          <w:sz w:val="28"/>
          <w:szCs w:val="28"/>
        </w:rPr>
        <w:t>起迄</w:t>
      </w:r>
      <w:proofErr w:type="gramEnd"/>
      <w:r w:rsidRPr="00C20DFC">
        <w:rPr>
          <w:rFonts w:ascii="標楷體" w:eastAsia="標楷體" w:hint="eastAsia"/>
          <w:color w:val="000000" w:themeColor="text1"/>
          <w:sz w:val="28"/>
          <w:szCs w:val="28"/>
        </w:rPr>
        <w:t>時間：  年  月  日至  年  月  日，為期3年。</w:t>
      </w:r>
    </w:p>
    <w:p w14:paraId="6FFAC9DB" w14:textId="1ADAFCD7" w:rsidR="00C35106" w:rsidRPr="00C20DFC" w:rsidRDefault="00C35106" w:rsidP="00C35106">
      <w:pPr>
        <w:pStyle w:val="a9"/>
        <w:numPr>
          <w:ilvl w:val="0"/>
          <w:numId w:val="12"/>
        </w:numPr>
        <w:snapToGrid w:val="0"/>
        <w:spacing w:before="120" w:line="440" w:lineRule="atLeast"/>
        <w:ind w:leftChars="0" w:left="1843" w:hanging="567"/>
        <w:jc w:val="both"/>
        <w:rPr>
          <w:rFonts w:ascii="標楷體" w:eastAsia="標楷體"/>
          <w:color w:val="000000" w:themeColor="text1"/>
          <w:sz w:val="28"/>
          <w:szCs w:val="28"/>
        </w:rPr>
      </w:pPr>
      <w:bookmarkStart w:id="2" w:name="_Hlk19603972"/>
      <w:r w:rsidRPr="00C20DFC">
        <w:rPr>
          <w:rFonts w:ascii="標楷體" w:eastAsia="標楷體" w:hint="eastAsia"/>
          <w:color w:val="000000" w:themeColor="text1"/>
          <w:sz w:val="28"/>
          <w:szCs w:val="28"/>
        </w:rPr>
        <w:t>進駐期</w:t>
      </w:r>
      <w:r w:rsidRPr="00C20DFC">
        <w:rPr>
          <w:rFonts w:ascii="Times New Roman" w:eastAsia="標楷體" w:hAnsi="Times New Roman" w:cs="標楷體" w:hint="eastAsia"/>
          <w:color w:val="000000" w:themeColor="text1"/>
          <w:kern w:val="0"/>
          <w:sz w:val="28"/>
          <w:szCs w:val="28"/>
        </w:rPr>
        <w:t>滿，乙方仍繼續使用</w:t>
      </w:r>
      <w:r w:rsidR="002E4AC5">
        <w:rPr>
          <w:rFonts w:ascii="Times New Roman" w:eastAsia="標楷體" w:hAnsi="Times New Roman" w:cs="標楷體" w:hint="eastAsia"/>
          <w:color w:val="000000" w:themeColor="text1"/>
          <w:kern w:val="0"/>
          <w:sz w:val="28"/>
          <w:szCs w:val="28"/>
        </w:rPr>
        <w:t>者</w:t>
      </w:r>
      <w:r w:rsidRPr="00C20DFC">
        <w:rPr>
          <w:rFonts w:ascii="Times New Roman" w:eastAsia="標楷體" w:hAnsi="Times New Roman" w:cs="標楷體" w:hint="eastAsia"/>
          <w:color w:val="000000" w:themeColor="text1"/>
          <w:kern w:val="0"/>
          <w:sz w:val="28"/>
          <w:szCs w:val="28"/>
        </w:rPr>
        <w:t>，屬無權占用，應向</w:t>
      </w:r>
      <w:r w:rsidR="002E4AC5">
        <w:rPr>
          <w:rFonts w:ascii="Times New Roman" w:eastAsia="標楷體" w:hAnsi="Times New Roman" w:cs="標楷體" w:hint="eastAsia"/>
          <w:color w:val="000000" w:themeColor="text1"/>
          <w:kern w:val="0"/>
          <w:sz w:val="28"/>
          <w:szCs w:val="28"/>
        </w:rPr>
        <w:t>甲方支付</w:t>
      </w:r>
      <w:r w:rsidRPr="00C20DFC">
        <w:rPr>
          <w:rFonts w:ascii="Times New Roman" w:eastAsia="標楷體" w:hAnsi="Times New Roman" w:cs="標楷體" w:hint="eastAsia"/>
          <w:color w:val="000000" w:themeColor="text1"/>
          <w:kern w:val="0"/>
          <w:sz w:val="28"/>
          <w:szCs w:val="28"/>
        </w:rPr>
        <w:t>占用期間之使用補償金；其補償金之</w:t>
      </w:r>
      <w:proofErr w:type="gramStart"/>
      <w:r w:rsidRPr="00C20DFC">
        <w:rPr>
          <w:rFonts w:ascii="Times New Roman" w:eastAsia="標楷體" w:hAnsi="Times New Roman" w:cs="標楷體" w:hint="eastAsia"/>
          <w:color w:val="000000" w:themeColor="text1"/>
          <w:kern w:val="0"/>
          <w:sz w:val="28"/>
          <w:szCs w:val="28"/>
        </w:rPr>
        <w:t>計收依各</w:t>
      </w:r>
      <w:proofErr w:type="gramEnd"/>
      <w:r w:rsidRPr="00C20DFC">
        <w:rPr>
          <w:rFonts w:ascii="Times New Roman" w:eastAsia="標楷體" w:hAnsi="Times New Roman" w:cs="標楷體" w:hint="eastAsia"/>
          <w:color w:val="000000" w:themeColor="text1"/>
          <w:kern w:val="0"/>
          <w:sz w:val="28"/>
          <w:szCs w:val="28"/>
        </w:rPr>
        <w:t>機關經管國有公用被占用不動產處理原則辦理</w:t>
      </w:r>
      <w:bookmarkEnd w:id="2"/>
      <w:r w:rsidRPr="00C20DFC">
        <w:rPr>
          <w:rFonts w:ascii="Times New Roman" w:eastAsia="標楷體" w:hAnsi="Times New Roman" w:cs="標楷體" w:hint="eastAsia"/>
          <w:color w:val="000000" w:themeColor="text1"/>
          <w:kern w:val="0"/>
          <w:sz w:val="28"/>
          <w:szCs w:val="28"/>
        </w:rPr>
        <w:t>。</w:t>
      </w:r>
    </w:p>
    <w:p w14:paraId="031EB74C" w14:textId="77777777" w:rsidR="00EB27B4" w:rsidRPr="00C20DFC" w:rsidRDefault="00C43637" w:rsidP="00012F4E">
      <w:pPr>
        <w:snapToGrid w:val="0"/>
        <w:spacing w:before="120" w:line="440" w:lineRule="atLeast"/>
        <w:ind w:left="993" w:hanging="981"/>
        <w:jc w:val="both"/>
        <w:rPr>
          <w:rFonts w:ascii="標楷體" w:eastAsia="標楷體"/>
          <w:color w:val="000000" w:themeColor="text1"/>
          <w:sz w:val="28"/>
          <w:szCs w:val="28"/>
        </w:rPr>
      </w:pPr>
      <w:r w:rsidRPr="00C20DFC">
        <w:rPr>
          <w:rFonts w:ascii="標楷體" w:eastAsia="標楷體" w:hint="eastAsia"/>
          <w:color w:val="000000" w:themeColor="text1"/>
          <w:sz w:val="28"/>
          <w:szCs w:val="28"/>
        </w:rPr>
        <w:t>第</w:t>
      </w:r>
      <w:r w:rsidR="0067439A" w:rsidRPr="00C20DFC">
        <w:rPr>
          <w:rFonts w:ascii="標楷體" w:eastAsia="標楷體" w:hint="eastAsia"/>
          <w:color w:val="000000" w:themeColor="text1"/>
          <w:sz w:val="28"/>
          <w:szCs w:val="28"/>
        </w:rPr>
        <w:t xml:space="preserve"> </w:t>
      </w:r>
      <w:r w:rsidR="00C35106" w:rsidRPr="00C20DFC">
        <w:rPr>
          <w:rFonts w:ascii="標楷體" w:eastAsia="標楷體" w:hint="eastAsia"/>
          <w:color w:val="000000" w:themeColor="text1"/>
          <w:sz w:val="28"/>
          <w:szCs w:val="28"/>
        </w:rPr>
        <w:t>六</w:t>
      </w:r>
      <w:r w:rsidR="0067439A" w:rsidRPr="00C20DFC">
        <w:rPr>
          <w:rFonts w:ascii="標楷體" w:eastAsia="標楷體" w:hint="eastAsia"/>
          <w:color w:val="000000" w:themeColor="text1"/>
          <w:sz w:val="28"/>
          <w:szCs w:val="28"/>
        </w:rPr>
        <w:t xml:space="preserve"> </w:t>
      </w:r>
      <w:r w:rsidRPr="00C20DFC">
        <w:rPr>
          <w:rFonts w:ascii="標楷體" w:eastAsia="標楷體" w:hint="eastAsia"/>
          <w:color w:val="000000" w:themeColor="text1"/>
          <w:sz w:val="28"/>
          <w:szCs w:val="28"/>
        </w:rPr>
        <w:t>條</w:t>
      </w:r>
      <w:r w:rsidR="0067439A" w:rsidRPr="00C20DFC">
        <w:rPr>
          <w:rFonts w:ascii="標楷體" w:eastAsia="標楷體" w:hint="eastAsia"/>
          <w:color w:val="000000" w:themeColor="text1"/>
          <w:sz w:val="28"/>
          <w:szCs w:val="28"/>
        </w:rPr>
        <w:t xml:space="preserve">    </w:t>
      </w:r>
      <w:r w:rsidR="00EB27B4" w:rsidRPr="00C20DFC">
        <w:rPr>
          <w:rFonts w:ascii="標楷體" w:eastAsia="標楷體" w:hint="eastAsia"/>
          <w:color w:val="000000" w:themeColor="text1"/>
          <w:sz w:val="28"/>
          <w:szCs w:val="28"/>
        </w:rPr>
        <w:t>乙方</w:t>
      </w:r>
      <w:r w:rsidR="00706EA4" w:rsidRPr="00C20DFC">
        <w:rPr>
          <w:rFonts w:ascii="標楷體" w:eastAsia="標楷體" w:hint="eastAsia"/>
          <w:color w:val="000000" w:themeColor="text1"/>
          <w:sz w:val="28"/>
          <w:szCs w:val="28"/>
        </w:rPr>
        <w:t>應</w:t>
      </w:r>
      <w:r w:rsidR="00EB27B4" w:rsidRPr="00C20DFC">
        <w:rPr>
          <w:rFonts w:ascii="標楷體" w:eastAsia="標楷體" w:hint="eastAsia"/>
          <w:color w:val="000000" w:themeColor="text1"/>
          <w:sz w:val="28"/>
          <w:szCs w:val="28"/>
        </w:rPr>
        <w:t>自進駐之日起</w:t>
      </w:r>
      <w:r w:rsidR="00FB38DA" w:rsidRPr="00C20DFC">
        <w:rPr>
          <w:rFonts w:ascii="標楷體" w:eastAsia="標楷體" w:hint="eastAsia"/>
          <w:color w:val="000000" w:themeColor="text1"/>
          <w:sz w:val="28"/>
          <w:szCs w:val="28"/>
        </w:rPr>
        <w:t>6</w:t>
      </w:r>
      <w:r w:rsidR="00EB27B4" w:rsidRPr="00C20DFC">
        <w:rPr>
          <w:rFonts w:ascii="標楷體" w:eastAsia="標楷體" w:hint="eastAsia"/>
          <w:color w:val="000000" w:themeColor="text1"/>
          <w:sz w:val="28"/>
          <w:szCs w:val="28"/>
        </w:rPr>
        <w:t>個月內</w:t>
      </w:r>
      <w:r w:rsidR="00FB38DA" w:rsidRPr="00C20DFC">
        <w:rPr>
          <w:rFonts w:ascii="標楷體" w:eastAsia="標楷體" w:hint="eastAsia"/>
          <w:color w:val="000000" w:themeColor="text1"/>
          <w:sz w:val="28"/>
          <w:szCs w:val="28"/>
        </w:rPr>
        <w:t>完成</w:t>
      </w:r>
      <w:r w:rsidR="007A48FC">
        <w:rPr>
          <w:rFonts w:ascii="標楷體" w:eastAsia="標楷體" w:hint="eastAsia"/>
          <w:color w:val="000000" w:themeColor="text1"/>
          <w:sz w:val="28"/>
          <w:szCs w:val="28"/>
        </w:rPr>
        <w:t>太陽能光電</w:t>
      </w:r>
      <w:r w:rsidR="00706EA4" w:rsidRPr="00C20DFC">
        <w:rPr>
          <w:rFonts w:ascii="標楷體" w:eastAsia="標楷體" w:hint="eastAsia"/>
          <w:color w:val="000000" w:themeColor="text1"/>
          <w:sz w:val="28"/>
          <w:szCs w:val="28"/>
        </w:rPr>
        <w:t>設施興建，若有正當理由者，得向本所申請延期一次為限，展</w:t>
      </w:r>
      <w:proofErr w:type="gramStart"/>
      <w:r w:rsidR="00706EA4" w:rsidRPr="00C20DFC">
        <w:rPr>
          <w:rFonts w:ascii="標楷體" w:eastAsia="標楷體" w:hint="eastAsia"/>
          <w:color w:val="000000" w:themeColor="text1"/>
          <w:sz w:val="28"/>
          <w:szCs w:val="28"/>
        </w:rPr>
        <w:t>延期間最長</w:t>
      </w:r>
      <w:proofErr w:type="gramEnd"/>
      <w:r w:rsidR="00706EA4" w:rsidRPr="00C20DFC">
        <w:rPr>
          <w:rFonts w:ascii="標楷體" w:eastAsia="標楷體" w:hint="eastAsia"/>
          <w:color w:val="000000" w:themeColor="text1"/>
          <w:sz w:val="28"/>
          <w:szCs w:val="28"/>
        </w:rPr>
        <w:t>3個月。</w:t>
      </w:r>
    </w:p>
    <w:p w14:paraId="4C6A7EE7" w14:textId="71E58548" w:rsidR="00EB27B4" w:rsidRPr="00C20DFC" w:rsidRDefault="00C43637" w:rsidP="00012F4E">
      <w:pPr>
        <w:snapToGrid w:val="0"/>
        <w:spacing w:before="120" w:line="440" w:lineRule="atLeast"/>
        <w:ind w:left="993" w:hanging="981"/>
        <w:jc w:val="both"/>
        <w:rPr>
          <w:rFonts w:ascii="標楷體" w:eastAsia="標楷體"/>
          <w:color w:val="000000" w:themeColor="text1"/>
          <w:sz w:val="28"/>
          <w:szCs w:val="28"/>
        </w:rPr>
      </w:pPr>
      <w:r w:rsidRPr="00C20DFC">
        <w:rPr>
          <w:rFonts w:ascii="標楷體" w:eastAsia="標楷體" w:hint="eastAsia"/>
          <w:color w:val="000000" w:themeColor="text1"/>
          <w:sz w:val="28"/>
          <w:szCs w:val="28"/>
        </w:rPr>
        <w:t>第</w:t>
      </w:r>
      <w:r w:rsidR="0067439A" w:rsidRPr="00C20DFC">
        <w:rPr>
          <w:rFonts w:ascii="標楷體" w:eastAsia="標楷體" w:hint="eastAsia"/>
          <w:color w:val="000000" w:themeColor="text1"/>
          <w:sz w:val="28"/>
          <w:szCs w:val="28"/>
        </w:rPr>
        <w:t xml:space="preserve"> </w:t>
      </w:r>
      <w:r w:rsidR="00C35106" w:rsidRPr="00C20DFC">
        <w:rPr>
          <w:rFonts w:ascii="標楷體" w:eastAsia="標楷體" w:hint="eastAsia"/>
          <w:color w:val="000000" w:themeColor="text1"/>
          <w:sz w:val="28"/>
          <w:szCs w:val="28"/>
        </w:rPr>
        <w:t>七</w:t>
      </w:r>
      <w:r w:rsidR="0067439A" w:rsidRPr="00C20DFC">
        <w:rPr>
          <w:rFonts w:ascii="標楷體" w:eastAsia="標楷體" w:hint="eastAsia"/>
          <w:color w:val="000000" w:themeColor="text1"/>
          <w:sz w:val="28"/>
          <w:szCs w:val="28"/>
        </w:rPr>
        <w:t xml:space="preserve"> </w:t>
      </w:r>
      <w:r w:rsidRPr="00C20DFC">
        <w:rPr>
          <w:rFonts w:ascii="標楷體" w:eastAsia="標楷體" w:hint="eastAsia"/>
          <w:color w:val="000000" w:themeColor="text1"/>
          <w:sz w:val="28"/>
          <w:szCs w:val="28"/>
        </w:rPr>
        <w:t>條</w:t>
      </w:r>
      <w:r w:rsidR="0067439A" w:rsidRPr="00C20DFC">
        <w:rPr>
          <w:rFonts w:ascii="標楷體" w:eastAsia="標楷體" w:hint="eastAsia"/>
          <w:color w:val="000000" w:themeColor="text1"/>
          <w:sz w:val="28"/>
          <w:szCs w:val="28"/>
        </w:rPr>
        <w:t xml:space="preserve">   </w:t>
      </w:r>
      <w:bookmarkStart w:id="3" w:name="_Hlk19604004"/>
      <w:r w:rsidR="0067439A" w:rsidRPr="00C20DFC">
        <w:rPr>
          <w:rFonts w:ascii="標楷體" w:eastAsia="標楷體" w:hint="eastAsia"/>
          <w:color w:val="000000" w:themeColor="text1"/>
          <w:sz w:val="28"/>
          <w:szCs w:val="28"/>
        </w:rPr>
        <w:t xml:space="preserve"> </w:t>
      </w:r>
      <w:r w:rsidR="00EB27B4" w:rsidRPr="00C20DFC">
        <w:rPr>
          <w:rFonts w:ascii="標楷體" w:eastAsia="標楷體" w:hint="eastAsia"/>
          <w:color w:val="000000" w:themeColor="text1"/>
          <w:sz w:val="28"/>
          <w:szCs w:val="28"/>
        </w:rPr>
        <w:t>甲乙雙方得依據乙方營運計畫書，</w:t>
      </w:r>
      <w:r w:rsidR="00706EA4" w:rsidRPr="00C20DFC">
        <w:rPr>
          <w:rFonts w:ascii="標楷體" w:eastAsia="標楷體" w:hint="eastAsia"/>
          <w:color w:val="000000" w:themeColor="text1"/>
          <w:sz w:val="28"/>
          <w:szCs w:val="28"/>
        </w:rPr>
        <w:t>於</w:t>
      </w:r>
      <w:r w:rsidR="00EB27B4" w:rsidRPr="00C20DFC">
        <w:rPr>
          <w:rFonts w:ascii="標楷體" w:eastAsia="標楷體" w:hint="eastAsia"/>
          <w:color w:val="000000" w:themeColor="text1"/>
          <w:sz w:val="28"/>
          <w:szCs w:val="28"/>
        </w:rPr>
        <w:t>進駐</w:t>
      </w:r>
      <w:r w:rsidR="002E4AC5">
        <w:rPr>
          <w:rFonts w:ascii="標楷體" w:eastAsia="標楷體" w:hint="eastAsia"/>
          <w:color w:val="000000" w:themeColor="text1"/>
          <w:sz w:val="28"/>
          <w:szCs w:val="28"/>
        </w:rPr>
        <w:t>之</w:t>
      </w:r>
      <w:r w:rsidR="00706EA4" w:rsidRPr="00C20DFC">
        <w:rPr>
          <w:rFonts w:ascii="標楷體" w:eastAsia="標楷體" w:hint="eastAsia"/>
          <w:color w:val="000000" w:themeColor="text1"/>
          <w:sz w:val="28"/>
          <w:szCs w:val="28"/>
        </w:rPr>
        <w:t>日起</w:t>
      </w:r>
      <w:r w:rsidR="00D000C0" w:rsidRPr="00C20DFC">
        <w:rPr>
          <w:rFonts w:ascii="標楷體" w:eastAsia="標楷體"/>
          <w:color w:val="000000" w:themeColor="text1"/>
          <w:sz w:val="28"/>
          <w:szCs w:val="28"/>
        </w:rPr>
        <w:t>1</w:t>
      </w:r>
      <w:r w:rsidR="00EB27B4" w:rsidRPr="00C20DFC">
        <w:rPr>
          <w:rFonts w:ascii="標楷體" w:eastAsia="標楷體" w:hint="eastAsia"/>
          <w:color w:val="000000" w:themeColor="text1"/>
          <w:sz w:val="28"/>
          <w:szCs w:val="28"/>
        </w:rPr>
        <w:t>個月內，就下列事項共同商定輔導計畫及輔導時程</w:t>
      </w:r>
      <w:r w:rsidR="002E4AC5">
        <w:rPr>
          <w:rFonts w:ascii="標楷體" w:eastAsia="標楷體" w:hint="eastAsia"/>
          <w:color w:val="000000" w:themeColor="text1"/>
          <w:sz w:val="28"/>
          <w:szCs w:val="28"/>
        </w:rPr>
        <w:t>：</w:t>
      </w:r>
      <w:bookmarkEnd w:id="3"/>
    </w:p>
    <w:p w14:paraId="2C9348C6" w14:textId="77777777" w:rsidR="00EB27B4" w:rsidRPr="00C20DFC" w:rsidRDefault="00E729AC" w:rsidP="00012F4E">
      <w:pPr>
        <w:snapToGrid w:val="0"/>
        <w:spacing w:after="120" w:line="440" w:lineRule="atLeast"/>
        <w:ind w:leftChars="669" w:left="2166" w:hangingChars="200" w:hanging="560"/>
        <w:rPr>
          <w:rFonts w:ascii="標楷體" w:eastAsia="標楷體"/>
          <w:color w:val="000000" w:themeColor="text1"/>
          <w:sz w:val="28"/>
          <w:szCs w:val="28"/>
        </w:rPr>
      </w:pPr>
      <w:r w:rsidRPr="00C20DFC">
        <w:rPr>
          <w:rFonts w:ascii="標楷體" w:eastAsia="標楷體" w:hint="eastAsia"/>
          <w:color w:val="000000" w:themeColor="text1"/>
          <w:sz w:val="28"/>
          <w:szCs w:val="28"/>
        </w:rPr>
        <w:t>一</w:t>
      </w:r>
      <w:r w:rsidR="00012F4E" w:rsidRPr="00C20DFC">
        <w:rPr>
          <w:rFonts w:ascii="標楷體" w:eastAsia="標楷體" w:hint="eastAsia"/>
          <w:color w:val="000000" w:themeColor="text1"/>
          <w:sz w:val="28"/>
          <w:szCs w:val="28"/>
        </w:rPr>
        <w:t>、</w:t>
      </w:r>
      <w:r w:rsidR="00EB27B4" w:rsidRPr="00C20DFC">
        <w:rPr>
          <w:rFonts w:ascii="標楷體" w:eastAsia="標楷體" w:hint="eastAsia"/>
          <w:color w:val="000000" w:themeColor="text1"/>
          <w:sz w:val="28"/>
          <w:szCs w:val="28"/>
        </w:rPr>
        <w:t>試驗研究及檢測服務</w:t>
      </w:r>
    </w:p>
    <w:p w14:paraId="295BB124" w14:textId="77777777" w:rsidR="00EB27B4" w:rsidRPr="00C20DFC" w:rsidRDefault="00E729AC" w:rsidP="00012F4E">
      <w:pPr>
        <w:snapToGrid w:val="0"/>
        <w:spacing w:after="120" w:line="440" w:lineRule="atLeast"/>
        <w:ind w:leftChars="669" w:left="2166" w:hangingChars="200" w:hanging="560"/>
        <w:rPr>
          <w:rFonts w:ascii="標楷體" w:eastAsia="標楷體"/>
          <w:color w:val="000000" w:themeColor="text1"/>
          <w:sz w:val="28"/>
          <w:szCs w:val="28"/>
        </w:rPr>
      </w:pPr>
      <w:r w:rsidRPr="00C20DFC">
        <w:rPr>
          <w:rFonts w:ascii="標楷體" w:eastAsia="標楷體" w:hint="eastAsia"/>
          <w:color w:val="000000" w:themeColor="text1"/>
          <w:sz w:val="28"/>
          <w:szCs w:val="28"/>
        </w:rPr>
        <w:t>二</w:t>
      </w:r>
      <w:r w:rsidR="00012F4E" w:rsidRPr="00C20DFC">
        <w:rPr>
          <w:rFonts w:ascii="標楷體" w:eastAsia="標楷體" w:hint="eastAsia"/>
          <w:color w:val="000000" w:themeColor="text1"/>
          <w:sz w:val="28"/>
          <w:szCs w:val="28"/>
        </w:rPr>
        <w:t>、</w:t>
      </w:r>
      <w:r w:rsidR="00EB27B4" w:rsidRPr="00C20DFC">
        <w:rPr>
          <w:rFonts w:ascii="標楷體" w:eastAsia="標楷體" w:hint="eastAsia"/>
          <w:color w:val="000000" w:themeColor="text1"/>
          <w:sz w:val="28"/>
          <w:szCs w:val="28"/>
        </w:rPr>
        <w:t>技術引進及技術開發諮詢</w:t>
      </w:r>
    </w:p>
    <w:p w14:paraId="3DA78A6B" w14:textId="77777777" w:rsidR="00FA2625" w:rsidRPr="00C20DFC" w:rsidRDefault="00426874" w:rsidP="00C81FE5">
      <w:pPr>
        <w:snapToGrid w:val="0"/>
        <w:spacing w:before="120" w:line="440" w:lineRule="atLeast"/>
        <w:ind w:left="490" w:hanging="478"/>
        <w:jc w:val="both"/>
        <w:rPr>
          <w:rFonts w:ascii="標楷體" w:eastAsia="標楷體"/>
          <w:color w:val="000000" w:themeColor="text1"/>
          <w:sz w:val="28"/>
          <w:szCs w:val="28"/>
        </w:rPr>
      </w:pPr>
      <w:r w:rsidRPr="00C20DFC">
        <w:rPr>
          <w:rFonts w:ascii="標楷體" w:eastAsia="標楷體" w:hAnsi="標楷體" w:hint="eastAsia"/>
          <w:color w:val="000000" w:themeColor="text1"/>
          <w:sz w:val="28"/>
          <w:szCs w:val="28"/>
        </w:rPr>
        <w:t>第</w:t>
      </w:r>
      <w:r w:rsidR="0067439A" w:rsidRPr="00C20DFC">
        <w:rPr>
          <w:rFonts w:ascii="標楷體" w:eastAsia="標楷體" w:hAnsi="標楷體" w:hint="eastAsia"/>
          <w:color w:val="000000" w:themeColor="text1"/>
          <w:sz w:val="28"/>
          <w:szCs w:val="28"/>
        </w:rPr>
        <w:t xml:space="preserve"> </w:t>
      </w:r>
      <w:r w:rsidR="00C35106" w:rsidRPr="00C20DFC">
        <w:rPr>
          <w:rFonts w:ascii="標楷體" w:eastAsia="標楷體" w:hAnsi="標楷體" w:hint="eastAsia"/>
          <w:color w:val="000000" w:themeColor="text1"/>
          <w:sz w:val="28"/>
          <w:szCs w:val="28"/>
        </w:rPr>
        <w:t>八</w:t>
      </w:r>
      <w:r w:rsidR="0067439A" w:rsidRPr="00C20DFC">
        <w:rPr>
          <w:rFonts w:ascii="標楷體" w:eastAsia="標楷體" w:hAnsi="標楷體" w:hint="eastAsia"/>
          <w:color w:val="000000" w:themeColor="text1"/>
          <w:sz w:val="28"/>
          <w:szCs w:val="28"/>
        </w:rPr>
        <w:t xml:space="preserve"> </w:t>
      </w:r>
      <w:r w:rsidRPr="00C20DFC">
        <w:rPr>
          <w:rFonts w:ascii="標楷體" w:eastAsia="標楷體" w:hAnsi="標楷體" w:hint="eastAsia"/>
          <w:color w:val="000000" w:themeColor="text1"/>
          <w:sz w:val="28"/>
          <w:szCs w:val="28"/>
        </w:rPr>
        <w:t>條</w:t>
      </w:r>
      <w:r w:rsidR="0067439A" w:rsidRPr="00C20DFC">
        <w:rPr>
          <w:rFonts w:ascii="標楷體" w:eastAsia="標楷體" w:hAnsi="標楷體" w:hint="eastAsia"/>
          <w:color w:val="000000" w:themeColor="text1"/>
          <w:sz w:val="28"/>
          <w:szCs w:val="28"/>
        </w:rPr>
        <w:t xml:space="preserve">    </w:t>
      </w:r>
      <w:r w:rsidR="00EB27B4" w:rsidRPr="00C20DFC">
        <w:rPr>
          <w:rFonts w:ascii="標楷體" w:eastAsia="標楷體" w:hint="eastAsia"/>
          <w:color w:val="000000" w:themeColor="text1"/>
          <w:sz w:val="28"/>
          <w:szCs w:val="28"/>
        </w:rPr>
        <w:t>甲方同意提供</w:t>
      </w:r>
    </w:p>
    <w:tbl>
      <w:tblPr>
        <w:tblW w:w="0" w:type="auto"/>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822"/>
        <w:gridCol w:w="851"/>
        <w:gridCol w:w="992"/>
        <w:gridCol w:w="1276"/>
        <w:gridCol w:w="1701"/>
        <w:gridCol w:w="1608"/>
      </w:tblGrid>
      <w:tr w:rsidR="00C20DFC" w:rsidRPr="00C20DFC" w14:paraId="44E91743" w14:textId="77777777" w:rsidTr="003E7B14">
        <w:tc>
          <w:tcPr>
            <w:tcW w:w="1206" w:type="dxa"/>
            <w:shd w:val="clear" w:color="auto" w:fill="auto"/>
            <w:vAlign w:val="center"/>
          </w:tcPr>
          <w:p w14:paraId="5F760AA1" w14:textId="77777777" w:rsidR="00FA2625" w:rsidRPr="00C20DFC" w:rsidRDefault="00FA2625" w:rsidP="003E7B14">
            <w:pPr>
              <w:snapToGrid w:val="0"/>
              <w:contextualSpacing/>
              <w:jc w:val="both"/>
              <w:rPr>
                <w:rFonts w:ascii="標楷體" w:eastAsia="標楷體"/>
                <w:color w:val="000000" w:themeColor="text1"/>
                <w:sz w:val="28"/>
                <w:szCs w:val="28"/>
              </w:rPr>
            </w:pPr>
          </w:p>
        </w:tc>
        <w:tc>
          <w:tcPr>
            <w:tcW w:w="822" w:type="dxa"/>
            <w:shd w:val="clear" w:color="auto" w:fill="auto"/>
            <w:vAlign w:val="center"/>
          </w:tcPr>
          <w:p w14:paraId="4E82A192" w14:textId="77777777" w:rsidR="00FA2625" w:rsidRPr="00C20DFC" w:rsidRDefault="00FA2625" w:rsidP="003E7B14">
            <w:pPr>
              <w:snapToGrid w:val="0"/>
              <w:contextualSpacing/>
              <w:jc w:val="both"/>
              <w:rPr>
                <w:rFonts w:ascii="標楷體" w:eastAsia="標楷體"/>
                <w:color w:val="000000" w:themeColor="text1"/>
                <w:sz w:val="28"/>
                <w:szCs w:val="28"/>
              </w:rPr>
            </w:pPr>
            <w:r w:rsidRPr="00C20DFC">
              <w:rPr>
                <w:rFonts w:ascii="標楷體" w:eastAsia="標楷體" w:hint="eastAsia"/>
                <w:color w:val="000000" w:themeColor="text1"/>
                <w:sz w:val="28"/>
                <w:szCs w:val="28"/>
              </w:rPr>
              <w:t>縣市</w:t>
            </w:r>
          </w:p>
        </w:tc>
        <w:tc>
          <w:tcPr>
            <w:tcW w:w="851" w:type="dxa"/>
            <w:shd w:val="clear" w:color="auto" w:fill="auto"/>
            <w:vAlign w:val="center"/>
          </w:tcPr>
          <w:p w14:paraId="047D4B23" w14:textId="77777777" w:rsidR="00FA2625" w:rsidRPr="00C20DFC" w:rsidRDefault="00FA2625" w:rsidP="003E7B14">
            <w:pPr>
              <w:snapToGrid w:val="0"/>
              <w:contextualSpacing/>
              <w:jc w:val="both"/>
              <w:rPr>
                <w:rFonts w:ascii="標楷體" w:eastAsia="標楷體"/>
                <w:color w:val="000000" w:themeColor="text1"/>
                <w:sz w:val="28"/>
                <w:szCs w:val="28"/>
              </w:rPr>
            </w:pPr>
            <w:r w:rsidRPr="00C20DFC">
              <w:rPr>
                <w:rFonts w:ascii="標楷體" w:eastAsia="標楷體" w:hint="eastAsia"/>
                <w:color w:val="000000" w:themeColor="text1"/>
                <w:sz w:val="28"/>
                <w:szCs w:val="28"/>
              </w:rPr>
              <w:t>鄉鎮</w:t>
            </w:r>
          </w:p>
        </w:tc>
        <w:tc>
          <w:tcPr>
            <w:tcW w:w="992" w:type="dxa"/>
            <w:shd w:val="clear" w:color="auto" w:fill="auto"/>
            <w:vAlign w:val="center"/>
          </w:tcPr>
          <w:p w14:paraId="55B8432C" w14:textId="77777777" w:rsidR="00FA2625" w:rsidRPr="00C20DFC" w:rsidRDefault="00FA2625" w:rsidP="003E7B14">
            <w:pPr>
              <w:snapToGrid w:val="0"/>
              <w:contextualSpacing/>
              <w:jc w:val="both"/>
              <w:rPr>
                <w:rFonts w:ascii="標楷體" w:eastAsia="標楷體"/>
                <w:color w:val="000000" w:themeColor="text1"/>
                <w:sz w:val="28"/>
                <w:szCs w:val="28"/>
              </w:rPr>
            </w:pPr>
            <w:r w:rsidRPr="00C20DFC">
              <w:rPr>
                <w:rFonts w:ascii="標楷體" w:eastAsia="標楷體" w:hint="eastAsia"/>
                <w:color w:val="000000" w:themeColor="text1"/>
                <w:sz w:val="28"/>
                <w:szCs w:val="28"/>
              </w:rPr>
              <w:t>段</w:t>
            </w:r>
          </w:p>
        </w:tc>
        <w:tc>
          <w:tcPr>
            <w:tcW w:w="1276" w:type="dxa"/>
            <w:shd w:val="clear" w:color="auto" w:fill="auto"/>
            <w:vAlign w:val="center"/>
          </w:tcPr>
          <w:p w14:paraId="18F5D770" w14:textId="77777777" w:rsidR="00FA2625" w:rsidRPr="00C20DFC" w:rsidRDefault="00FA2625" w:rsidP="003E7B14">
            <w:pPr>
              <w:snapToGrid w:val="0"/>
              <w:contextualSpacing/>
              <w:jc w:val="both"/>
              <w:rPr>
                <w:rFonts w:ascii="標楷體" w:eastAsia="標楷體"/>
                <w:color w:val="000000" w:themeColor="text1"/>
                <w:sz w:val="28"/>
                <w:szCs w:val="28"/>
              </w:rPr>
            </w:pPr>
            <w:r w:rsidRPr="00C20DFC">
              <w:rPr>
                <w:rFonts w:ascii="標楷體" w:eastAsia="標楷體" w:hint="eastAsia"/>
                <w:color w:val="000000" w:themeColor="text1"/>
                <w:sz w:val="28"/>
                <w:szCs w:val="28"/>
              </w:rPr>
              <w:t>小段</w:t>
            </w:r>
          </w:p>
        </w:tc>
        <w:tc>
          <w:tcPr>
            <w:tcW w:w="1701" w:type="dxa"/>
            <w:shd w:val="clear" w:color="auto" w:fill="auto"/>
            <w:vAlign w:val="center"/>
          </w:tcPr>
          <w:p w14:paraId="2A569F1B" w14:textId="77777777" w:rsidR="00FA2625" w:rsidRPr="00C20DFC" w:rsidRDefault="00FA2625" w:rsidP="003E7B14">
            <w:pPr>
              <w:snapToGrid w:val="0"/>
              <w:contextualSpacing/>
              <w:jc w:val="both"/>
              <w:rPr>
                <w:rFonts w:ascii="標楷體" w:eastAsia="標楷體"/>
                <w:color w:val="000000" w:themeColor="text1"/>
                <w:sz w:val="28"/>
                <w:szCs w:val="28"/>
              </w:rPr>
            </w:pPr>
            <w:r w:rsidRPr="00C20DFC">
              <w:rPr>
                <w:rFonts w:ascii="標楷體" w:eastAsia="標楷體" w:hint="eastAsia"/>
                <w:color w:val="000000" w:themeColor="text1"/>
                <w:sz w:val="28"/>
                <w:szCs w:val="28"/>
              </w:rPr>
              <w:t>地號</w:t>
            </w:r>
          </w:p>
        </w:tc>
        <w:tc>
          <w:tcPr>
            <w:tcW w:w="1608" w:type="dxa"/>
            <w:shd w:val="clear" w:color="auto" w:fill="auto"/>
            <w:vAlign w:val="center"/>
          </w:tcPr>
          <w:p w14:paraId="5822AA38" w14:textId="77777777" w:rsidR="00FA2625" w:rsidRPr="00C20DFC" w:rsidRDefault="00FA2625" w:rsidP="003E7B14">
            <w:pPr>
              <w:snapToGrid w:val="0"/>
              <w:contextualSpacing/>
              <w:jc w:val="both"/>
              <w:rPr>
                <w:rFonts w:ascii="標楷體" w:eastAsia="標楷體"/>
                <w:color w:val="000000" w:themeColor="text1"/>
                <w:sz w:val="28"/>
                <w:szCs w:val="28"/>
              </w:rPr>
            </w:pPr>
            <w:r w:rsidRPr="00C20DFC">
              <w:rPr>
                <w:rFonts w:ascii="標楷體" w:eastAsia="標楷體" w:hint="eastAsia"/>
                <w:color w:val="000000" w:themeColor="text1"/>
                <w:sz w:val="28"/>
                <w:szCs w:val="28"/>
              </w:rPr>
              <w:t>面積(公頃)</w:t>
            </w:r>
          </w:p>
        </w:tc>
      </w:tr>
      <w:tr w:rsidR="00C20DFC" w:rsidRPr="00C20DFC" w14:paraId="6DD9E395" w14:textId="77777777" w:rsidTr="003E7B14">
        <w:tc>
          <w:tcPr>
            <w:tcW w:w="1206" w:type="dxa"/>
            <w:vMerge w:val="restart"/>
            <w:shd w:val="clear" w:color="auto" w:fill="auto"/>
            <w:vAlign w:val="center"/>
          </w:tcPr>
          <w:p w14:paraId="3D2E34EA" w14:textId="77777777" w:rsidR="00FA2625" w:rsidRPr="00C20DFC" w:rsidRDefault="00FA2625" w:rsidP="003E7B14">
            <w:pPr>
              <w:snapToGrid w:val="0"/>
              <w:contextualSpacing/>
              <w:jc w:val="both"/>
              <w:rPr>
                <w:rFonts w:ascii="標楷體" w:eastAsia="標楷體"/>
                <w:color w:val="000000" w:themeColor="text1"/>
                <w:sz w:val="28"/>
                <w:szCs w:val="28"/>
              </w:rPr>
            </w:pPr>
            <w:r w:rsidRPr="00C20DFC">
              <w:rPr>
                <w:rFonts w:ascii="標楷體" w:eastAsia="標楷體" w:hint="eastAsia"/>
                <w:color w:val="000000" w:themeColor="text1"/>
                <w:sz w:val="28"/>
                <w:szCs w:val="28"/>
              </w:rPr>
              <w:lastRenderedPageBreak/>
              <w:t>土地標示</w:t>
            </w:r>
          </w:p>
        </w:tc>
        <w:tc>
          <w:tcPr>
            <w:tcW w:w="822" w:type="dxa"/>
            <w:shd w:val="clear" w:color="auto" w:fill="auto"/>
            <w:vAlign w:val="center"/>
          </w:tcPr>
          <w:p w14:paraId="30B0CB1A" w14:textId="77777777" w:rsidR="00FA2625" w:rsidRPr="00C20DFC" w:rsidRDefault="00FA2625" w:rsidP="003E7B14">
            <w:pPr>
              <w:snapToGrid w:val="0"/>
              <w:contextualSpacing/>
              <w:jc w:val="both"/>
              <w:rPr>
                <w:rFonts w:ascii="標楷體" w:eastAsia="標楷體"/>
                <w:color w:val="000000" w:themeColor="text1"/>
                <w:sz w:val="28"/>
                <w:szCs w:val="28"/>
              </w:rPr>
            </w:pPr>
            <w:r w:rsidRPr="00C20DFC">
              <w:rPr>
                <w:rFonts w:ascii="標楷體" w:eastAsia="標楷體" w:hint="eastAsia"/>
                <w:color w:val="000000" w:themeColor="text1"/>
                <w:sz w:val="28"/>
                <w:szCs w:val="28"/>
              </w:rPr>
              <w:t>雲林</w:t>
            </w:r>
          </w:p>
        </w:tc>
        <w:tc>
          <w:tcPr>
            <w:tcW w:w="851" w:type="dxa"/>
            <w:shd w:val="clear" w:color="auto" w:fill="auto"/>
            <w:vAlign w:val="center"/>
          </w:tcPr>
          <w:p w14:paraId="096C72F9" w14:textId="77777777" w:rsidR="00FA2625" w:rsidRPr="00C20DFC" w:rsidRDefault="007A48FC" w:rsidP="003E7B14">
            <w:pPr>
              <w:snapToGrid w:val="0"/>
              <w:contextualSpacing/>
              <w:jc w:val="both"/>
              <w:rPr>
                <w:rFonts w:ascii="標楷體" w:eastAsia="標楷體"/>
                <w:color w:val="000000" w:themeColor="text1"/>
                <w:sz w:val="28"/>
                <w:szCs w:val="28"/>
              </w:rPr>
            </w:pPr>
            <w:proofErr w:type="gramStart"/>
            <w:r>
              <w:rPr>
                <w:rFonts w:ascii="標楷體" w:eastAsia="標楷體" w:hint="eastAsia"/>
                <w:color w:val="000000" w:themeColor="text1"/>
                <w:sz w:val="28"/>
                <w:szCs w:val="28"/>
              </w:rPr>
              <w:t>臺</w:t>
            </w:r>
            <w:proofErr w:type="gramEnd"/>
            <w:r w:rsidR="00FA2625" w:rsidRPr="00C20DFC">
              <w:rPr>
                <w:rFonts w:ascii="標楷體" w:eastAsia="標楷體" w:hint="eastAsia"/>
                <w:color w:val="000000" w:themeColor="text1"/>
                <w:sz w:val="28"/>
                <w:szCs w:val="28"/>
              </w:rPr>
              <w:t>西</w:t>
            </w:r>
          </w:p>
        </w:tc>
        <w:tc>
          <w:tcPr>
            <w:tcW w:w="992" w:type="dxa"/>
            <w:shd w:val="clear" w:color="auto" w:fill="auto"/>
            <w:vAlign w:val="center"/>
          </w:tcPr>
          <w:p w14:paraId="20837BB9" w14:textId="77777777" w:rsidR="00FA2625" w:rsidRPr="00C20DFC" w:rsidRDefault="00FA2625" w:rsidP="003E7B14">
            <w:pPr>
              <w:snapToGrid w:val="0"/>
              <w:contextualSpacing/>
              <w:jc w:val="both"/>
              <w:rPr>
                <w:rFonts w:ascii="標楷體" w:eastAsia="標楷體"/>
                <w:color w:val="000000" w:themeColor="text1"/>
                <w:sz w:val="28"/>
                <w:szCs w:val="28"/>
              </w:rPr>
            </w:pPr>
          </w:p>
        </w:tc>
        <w:tc>
          <w:tcPr>
            <w:tcW w:w="1276" w:type="dxa"/>
            <w:shd w:val="clear" w:color="auto" w:fill="auto"/>
            <w:vAlign w:val="center"/>
          </w:tcPr>
          <w:p w14:paraId="6F2E23B3" w14:textId="77777777" w:rsidR="00FA2625" w:rsidRPr="00C20DFC" w:rsidRDefault="00FA2625" w:rsidP="003E7B14">
            <w:pPr>
              <w:snapToGrid w:val="0"/>
              <w:contextualSpacing/>
              <w:jc w:val="both"/>
              <w:rPr>
                <w:rFonts w:ascii="標楷體" w:eastAsia="標楷體"/>
                <w:color w:val="000000" w:themeColor="text1"/>
                <w:sz w:val="28"/>
                <w:szCs w:val="28"/>
              </w:rPr>
            </w:pPr>
          </w:p>
        </w:tc>
        <w:tc>
          <w:tcPr>
            <w:tcW w:w="1701" w:type="dxa"/>
            <w:shd w:val="clear" w:color="auto" w:fill="auto"/>
            <w:vAlign w:val="center"/>
          </w:tcPr>
          <w:p w14:paraId="581C6C68" w14:textId="77777777" w:rsidR="00FA2625" w:rsidRPr="00C20DFC" w:rsidRDefault="00FA2625" w:rsidP="003E7B14">
            <w:pPr>
              <w:snapToGrid w:val="0"/>
              <w:contextualSpacing/>
              <w:jc w:val="both"/>
              <w:rPr>
                <w:rFonts w:ascii="標楷體" w:eastAsia="標楷體"/>
                <w:color w:val="000000" w:themeColor="text1"/>
                <w:sz w:val="28"/>
                <w:szCs w:val="28"/>
              </w:rPr>
            </w:pPr>
          </w:p>
        </w:tc>
        <w:tc>
          <w:tcPr>
            <w:tcW w:w="1608" w:type="dxa"/>
            <w:shd w:val="clear" w:color="auto" w:fill="auto"/>
            <w:vAlign w:val="center"/>
          </w:tcPr>
          <w:p w14:paraId="5577BEA7" w14:textId="77777777" w:rsidR="00FA2625" w:rsidRPr="00C20DFC" w:rsidRDefault="00FA2625" w:rsidP="003E7B14">
            <w:pPr>
              <w:snapToGrid w:val="0"/>
              <w:contextualSpacing/>
              <w:jc w:val="both"/>
              <w:rPr>
                <w:rFonts w:ascii="標楷體" w:eastAsia="標楷體"/>
                <w:color w:val="000000" w:themeColor="text1"/>
                <w:sz w:val="28"/>
                <w:szCs w:val="28"/>
              </w:rPr>
            </w:pPr>
          </w:p>
        </w:tc>
      </w:tr>
      <w:tr w:rsidR="00C20DFC" w:rsidRPr="00C20DFC" w14:paraId="04B22A3A" w14:textId="77777777" w:rsidTr="003E7B14">
        <w:tc>
          <w:tcPr>
            <w:tcW w:w="1206" w:type="dxa"/>
            <w:vMerge/>
            <w:shd w:val="clear" w:color="auto" w:fill="auto"/>
            <w:vAlign w:val="center"/>
          </w:tcPr>
          <w:p w14:paraId="5AFCBFF1" w14:textId="77777777" w:rsidR="00FA2625" w:rsidRPr="00C20DFC" w:rsidRDefault="00FA2625" w:rsidP="003E7B14">
            <w:pPr>
              <w:snapToGrid w:val="0"/>
              <w:contextualSpacing/>
              <w:jc w:val="both"/>
              <w:rPr>
                <w:rFonts w:ascii="標楷體" w:eastAsia="標楷體"/>
                <w:color w:val="000000" w:themeColor="text1"/>
                <w:sz w:val="28"/>
                <w:szCs w:val="28"/>
              </w:rPr>
            </w:pPr>
          </w:p>
        </w:tc>
        <w:tc>
          <w:tcPr>
            <w:tcW w:w="822" w:type="dxa"/>
            <w:shd w:val="clear" w:color="auto" w:fill="auto"/>
            <w:vAlign w:val="center"/>
          </w:tcPr>
          <w:p w14:paraId="2D5C6149" w14:textId="77777777" w:rsidR="00FA2625" w:rsidRPr="00C20DFC" w:rsidRDefault="007A48FC" w:rsidP="003E7B14">
            <w:pPr>
              <w:snapToGrid w:val="0"/>
              <w:contextualSpacing/>
              <w:jc w:val="both"/>
              <w:rPr>
                <w:rFonts w:ascii="標楷體" w:eastAsia="標楷體"/>
                <w:color w:val="000000" w:themeColor="text1"/>
                <w:sz w:val="28"/>
                <w:szCs w:val="28"/>
              </w:rPr>
            </w:pPr>
            <w:proofErr w:type="gramStart"/>
            <w:r>
              <w:rPr>
                <w:rFonts w:ascii="標楷體" w:eastAsia="標楷體" w:hint="eastAsia"/>
                <w:color w:val="000000" w:themeColor="text1"/>
                <w:sz w:val="28"/>
                <w:szCs w:val="28"/>
              </w:rPr>
              <w:t>臺</w:t>
            </w:r>
            <w:proofErr w:type="gramEnd"/>
            <w:r w:rsidR="00FA2625" w:rsidRPr="00C20DFC">
              <w:rPr>
                <w:rFonts w:ascii="標楷體" w:eastAsia="標楷體" w:hint="eastAsia"/>
                <w:color w:val="000000" w:themeColor="text1"/>
                <w:sz w:val="28"/>
                <w:szCs w:val="28"/>
              </w:rPr>
              <w:t>南</w:t>
            </w:r>
          </w:p>
        </w:tc>
        <w:tc>
          <w:tcPr>
            <w:tcW w:w="851" w:type="dxa"/>
            <w:shd w:val="clear" w:color="auto" w:fill="auto"/>
            <w:vAlign w:val="center"/>
          </w:tcPr>
          <w:p w14:paraId="4C0CF41A" w14:textId="77777777" w:rsidR="00FA2625" w:rsidRPr="00C20DFC" w:rsidRDefault="00FA2625" w:rsidP="003E7B14">
            <w:pPr>
              <w:snapToGrid w:val="0"/>
              <w:contextualSpacing/>
              <w:jc w:val="both"/>
              <w:rPr>
                <w:rFonts w:ascii="標楷體" w:eastAsia="標楷體"/>
                <w:color w:val="000000" w:themeColor="text1"/>
                <w:sz w:val="28"/>
                <w:szCs w:val="28"/>
              </w:rPr>
            </w:pPr>
            <w:r w:rsidRPr="00C20DFC">
              <w:rPr>
                <w:rFonts w:ascii="標楷體" w:eastAsia="標楷體" w:hint="eastAsia"/>
                <w:color w:val="000000" w:themeColor="text1"/>
                <w:sz w:val="28"/>
                <w:szCs w:val="28"/>
              </w:rPr>
              <w:t>七股</w:t>
            </w:r>
          </w:p>
        </w:tc>
        <w:tc>
          <w:tcPr>
            <w:tcW w:w="992" w:type="dxa"/>
            <w:shd w:val="clear" w:color="auto" w:fill="auto"/>
            <w:vAlign w:val="center"/>
          </w:tcPr>
          <w:p w14:paraId="27FD6755" w14:textId="77777777" w:rsidR="00FA2625" w:rsidRPr="00C20DFC" w:rsidRDefault="00FA2625" w:rsidP="003E7B14">
            <w:pPr>
              <w:snapToGrid w:val="0"/>
              <w:contextualSpacing/>
              <w:jc w:val="both"/>
              <w:rPr>
                <w:rFonts w:ascii="標楷體" w:eastAsia="標楷體"/>
                <w:color w:val="000000" w:themeColor="text1"/>
                <w:sz w:val="28"/>
                <w:szCs w:val="28"/>
              </w:rPr>
            </w:pPr>
          </w:p>
        </w:tc>
        <w:tc>
          <w:tcPr>
            <w:tcW w:w="1276" w:type="dxa"/>
            <w:shd w:val="clear" w:color="auto" w:fill="auto"/>
            <w:vAlign w:val="center"/>
          </w:tcPr>
          <w:p w14:paraId="3F71F235" w14:textId="77777777" w:rsidR="00FA2625" w:rsidRPr="00C20DFC" w:rsidRDefault="00FA2625" w:rsidP="003E7B14">
            <w:pPr>
              <w:snapToGrid w:val="0"/>
              <w:contextualSpacing/>
              <w:jc w:val="both"/>
              <w:rPr>
                <w:rFonts w:ascii="標楷體" w:eastAsia="標楷體"/>
                <w:color w:val="000000" w:themeColor="text1"/>
                <w:sz w:val="28"/>
                <w:szCs w:val="28"/>
              </w:rPr>
            </w:pPr>
          </w:p>
        </w:tc>
        <w:tc>
          <w:tcPr>
            <w:tcW w:w="1701" w:type="dxa"/>
            <w:shd w:val="clear" w:color="auto" w:fill="auto"/>
            <w:vAlign w:val="center"/>
          </w:tcPr>
          <w:p w14:paraId="1165BC4A" w14:textId="77777777" w:rsidR="00FA2625" w:rsidRPr="00C20DFC" w:rsidRDefault="00FA2625" w:rsidP="003E7B14">
            <w:pPr>
              <w:snapToGrid w:val="0"/>
              <w:contextualSpacing/>
              <w:jc w:val="both"/>
              <w:rPr>
                <w:rFonts w:ascii="標楷體" w:eastAsia="標楷體"/>
                <w:color w:val="000000" w:themeColor="text1"/>
                <w:sz w:val="28"/>
                <w:szCs w:val="28"/>
              </w:rPr>
            </w:pPr>
          </w:p>
        </w:tc>
        <w:tc>
          <w:tcPr>
            <w:tcW w:w="1608" w:type="dxa"/>
            <w:shd w:val="clear" w:color="auto" w:fill="auto"/>
            <w:vAlign w:val="center"/>
          </w:tcPr>
          <w:p w14:paraId="06F51EFB" w14:textId="77777777" w:rsidR="00FA2625" w:rsidRPr="00C20DFC" w:rsidRDefault="00FA2625" w:rsidP="003E7B14">
            <w:pPr>
              <w:snapToGrid w:val="0"/>
              <w:contextualSpacing/>
              <w:jc w:val="both"/>
              <w:rPr>
                <w:rFonts w:ascii="標楷體" w:eastAsia="標楷體"/>
                <w:color w:val="000000" w:themeColor="text1"/>
                <w:sz w:val="28"/>
                <w:szCs w:val="28"/>
              </w:rPr>
            </w:pPr>
          </w:p>
        </w:tc>
      </w:tr>
      <w:tr w:rsidR="00C20DFC" w:rsidRPr="00C20DFC" w14:paraId="5F25466A" w14:textId="77777777" w:rsidTr="003E7B14">
        <w:tc>
          <w:tcPr>
            <w:tcW w:w="1206" w:type="dxa"/>
            <w:vMerge/>
            <w:shd w:val="clear" w:color="auto" w:fill="auto"/>
            <w:vAlign w:val="center"/>
          </w:tcPr>
          <w:p w14:paraId="420A9889" w14:textId="77777777" w:rsidR="00FA2625" w:rsidRPr="00C20DFC" w:rsidRDefault="00FA2625" w:rsidP="003E7B14">
            <w:pPr>
              <w:snapToGrid w:val="0"/>
              <w:contextualSpacing/>
              <w:jc w:val="both"/>
              <w:rPr>
                <w:rFonts w:ascii="標楷體" w:eastAsia="標楷體"/>
                <w:color w:val="000000" w:themeColor="text1"/>
                <w:sz w:val="28"/>
                <w:szCs w:val="28"/>
              </w:rPr>
            </w:pPr>
          </w:p>
        </w:tc>
        <w:tc>
          <w:tcPr>
            <w:tcW w:w="5642" w:type="dxa"/>
            <w:gridSpan w:val="5"/>
            <w:shd w:val="clear" w:color="auto" w:fill="auto"/>
            <w:vAlign w:val="center"/>
          </w:tcPr>
          <w:p w14:paraId="2B8A92B7" w14:textId="77777777" w:rsidR="00FA2625" w:rsidRPr="00C20DFC" w:rsidRDefault="00FA2625" w:rsidP="003E7B14">
            <w:pPr>
              <w:snapToGrid w:val="0"/>
              <w:contextualSpacing/>
              <w:jc w:val="both"/>
              <w:rPr>
                <w:rFonts w:ascii="標楷體" w:eastAsia="標楷體"/>
                <w:color w:val="000000" w:themeColor="text1"/>
                <w:sz w:val="28"/>
                <w:szCs w:val="28"/>
              </w:rPr>
            </w:pPr>
            <w:r w:rsidRPr="00C20DFC">
              <w:rPr>
                <w:rFonts w:ascii="標楷體" w:eastAsia="標楷體" w:hint="eastAsia"/>
                <w:color w:val="000000" w:themeColor="text1"/>
                <w:sz w:val="28"/>
                <w:szCs w:val="28"/>
              </w:rPr>
              <w:t>合計</w:t>
            </w:r>
          </w:p>
        </w:tc>
        <w:tc>
          <w:tcPr>
            <w:tcW w:w="1608" w:type="dxa"/>
            <w:shd w:val="clear" w:color="auto" w:fill="auto"/>
            <w:vAlign w:val="center"/>
          </w:tcPr>
          <w:p w14:paraId="7E2B533D" w14:textId="77777777" w:rsidR="00FA2625" w:rsidRPr="00C20DFC" w:rsidRDefault="00FA2625" w:rsidP="003E7B14">
            <w:pPr>
              <w:snapToGrid w:val="0"/>
              <w:contextualSpacing/>
              <w:jc w:val="both"/>
              <w:rPr>
                <w:rFonts w:ascii="標楷體" w:eastAsia="標楷體"/>
                <w:color w:val="000000" w:themeColor="text1"/>
                <w:sz w:val="28"/>
                <w:szCs w:val="28"/>
              </w:rPr>
            </w:pPr>
          </w:p>
        </w:tc>
      </w:tr>
      <w:tr w:rsidR="00C20DFC" w:rsidRPr="00C20DFC" w14:paraId="08B49DA6" w14:textId="77777777" w:rsidTr="003E7B14">
        <w:tc>
          <w:tcPr>
            <w:tcW w:w="1206" w:type="dxa"/>
            <w:shd w:val="clear" w:color="auto" w:fill="auto"/>
            <w:vAlign w:val="center"/>
          </w:tcPr>
          <w:p w14:paraId="340B4912" w14:textId="77777777" w:rsidR="00FA2625" w:rsidRPr="00C20DFC" w:rsidRDefault="00FA2625" w:rsidP="003E7B14">
            <w:pPr>
              <w:snapToGrid w:val="0"/>
              <w:contextualSpacing/>
              <w:jc w:val="both"/>
              <w:rPr>
                <w:rFonts w:ascii="標楷體" w:eastAsia="標楷體"/>
                <w:color w:val="000000" w:themeColor="text1"/>
                <w:sz w:val="28"/>
                <w:szCs w:val="28"/>
              </w:rPr>
            </w:pPr>
            <w:r w:rsidRPr="00C20DFC">
              <w:rPr>
                <w:rFonts w:ascii="標楷體" w:eastAsia="標楷體" w:hint="eastAsia"/>
                <w:color w:val="000000" w:themeColor="text1"/>
                <w:sz w:val="28"/>
                <w:szCs w:val="28"/>
              </w:rPr>
              <w:t>每月應繳租金</w:t>
            </w:r>
          </w:p>
        </w:tc>
        <w:tc>
          <w:tcPr>
            <w:tcW w:w="7250" w:type="dxa"/>
            <w:gridSpan w:val="6"/>
            <w:shd w:val="clear" w:color="auto" w:fill="auto"/>
            <w:vAlign w:val="center"/>
          </w:tcPr>
          <w:p w14:paraId="2FFEF4FB" w14:textId="77777777" w:rsidR="00FA2625" w:rsidRPr="00C20DFC" w:rsidRDefault="00FA2625" w:rsidP="003E7B14">
            <w:pPr>
              <w:snapToGrid w:val="0"/>
              <w:contextualSpacing/>
              <w:jc w:val="both"/>
              <w:rPr>
                <w:rFonts w:ascii="標楷體" w:eastAsia="標楷體"/>
                <w:color w:val="000000" w:themeColor="text1"/>
                <w:sz w:val="28"/>
                <w:szCs w:val="28"/>
              </w:rPr>
            </w:pPr>
            <w:r w:rsidRPr="00C20DFC">
              <w:rPr>
                <w:rFonts w:ascii="標楷體" w:eastAsia="標楷體" w:hint="eastAsia"/>
                <w:color w:val="000000" w:themeColor="text1"/>
                <w:sz w:val="28"/>
                <w:szCs w:val="28"/>
              </w:rPr>
              <w:t>租金未稅單價：新臺幣XXX元/平方公尺/月</w:t>
            </w:r>
          </w:p>
          <w:p w14:paraId="630918EC" w14:textId="77777777" w:rsidR="00FA2625" w:rsidRPr="00C20DFC" w:rsidRDefault="00FA2625" w:rsidP="003E7B14">
            <w:pPr>
              <w:snapToGrid w:val="0"/>
              <w:contextualSpacing/>
              <w:jc w:val="both"/>
              <w:rPr>
                <w:rFonts w:ascii="標楷體" w:eastAsia="標楷體"/>
                <w:color w:val="000000" w:themeColor="text1"/>
                <w:sz w:val="28"/>
                <w:szCs w:val="28"/>
              </w:rPr>
            </w:pPr>
            <w:r w:rsidRPr="00C20DFC">
              <w:rPr>
                <w:rFonts w:ascii="標楷體" w:eastAsia="標楷體" w:hint="eastAsia"/>
                <w:color w:val="000000" w:themeColor="text1"/>
                <w:sz w:val="28"/>
                <w:szCs w:val="28"/>
              </w:rPr>
              <w:t>土地租金：新臺幣________________元</w:t>
            </w:r>
          </w:p>
          <w:p w14:paraId="6F0E0A78" w14:textId="77777777" w:rsidR="00FA2625" w:rsidRPr="00C20DFC" w:rsidRDefault="00FA2625" w:rsidP="003E7B14">
            <w:pPr>
              <w:snapToGrid w:val="0"/>
              <w:contextualSpacing/>
              <w:jc w:val="both"/>
              <w:rPr>
                <w:rFonts w:ascii="標楷體" w:eastAsia="標楷體"/>
                <w:color w:val="000000" w:themeColor="text1"/>
                <w:sz w:val="28"/>
                <w:szCs w:val="28"/>
              </w:rPr>
            </w:pPr>
            <w:r w:rsidRPr="00C20DFC">
              <w:rPr>
                <w:rFonts w:ascii="標楷體" w:eastAsia="標楷體" w:hint="eastAsia"/>
                <w:color w:val="000000" w:themeColor="text1"/>
                <w:sz w:val="28"/>
                <w:szCs w:val="28"/>
              </w:rPr>
              <w:t>合計：新臺幣________________元</w:t>
            </w:r>
          </w:p>
        </w:tc>
      </w:tr>
      <w:tr w:rsidR="00FA2625" w:rsidRPr="00C20DFC" w14:paraId="23CD7A12" w14:textId="77777777" w:rsidTr="003E7B14">
        <w:tc>
          <w:tcPr>
            <w:tcW w:w="1206" w:type="dxa"/>
            <w:shd w:val="clear" w:color="auto" w:fill="auto"/>
            <w:vAlign w:val="center"/>
          </w:tcPr>
          <w:p w14:paraId="1410AD1E" w14:textId="77777777" w:rsidR="00FA2625" w:rsidRPr="00C20DFC" w:rsidRDefault="00FA2625" w:rsidP="003E7B14">
            <w:pPr>
              <w:snapToGrid w:val="0"/>
              <w:contextualSpacing/>
              <w:jc w:val="both"/>
              <w:rPr>
                <w:rFonts w:ascii="標楷體" w:eastAsia="標楷體"/>
                <w:color w:val="000000" w:themeColor="text1"/>
                <w:sz w:val="28"/>
                <w:szCs w:val="28"/>
              </w:rPr>
            </w:pPr>
            <w:r w:rsidRPr="00C20DFC">
              <w:rPr>
                <w:rFonts w:ascii="標楷體" w:eastAsia="標楷體" w:hint="eastAsia"/>
                <w:color w:val="000000" w:themeColor="text1"/>
                <w:sz w:val="28"/>
                <w:szCs w:val="28"/>
              </w:rPr>
              <w:t>備註</w:t>
            </w:r>
          </w:p>
        </w:tc>
        <w:tc>
          <w:tcPr>
            <w:tcW w:w="7250" w:type="dxa"/>
            <w:gridSpan w:val="6"/>
            <w:shd w:val="clear" w:color="auto" w:fill="auto"/>
            <w:vAlign w:val="center"/>
          </w:tcPr>
          <w:p w14:paraId="5ECE1A22" w14:textId="16E3A645" w:rsidR="00FA2625" w:rsidRPr="00C20DFC" w:rsidRDefault="00827063" w:rsidP="003E7B14">
            <w:pPr>
              <w:snapToGrid w:val="0"/>
              <w:contextualSpacing/>
              <w:jc w:val="both"/>
              <w:rPr>
                <w:rFonts w:ascii="標楷體" w:eastAsia="標楷體"/>
                <w:color w:val="000000" w:themeColor="text1"/>
                <w:sz w:val="28"/>
                <w:szCs w:val="28"/>
              </w:rPr>
            </w:pPr>
            <w:r w:rsidRPr="00C20DFC">
              <w:rPr>
                <w:rFonts w:ascii="標楷體" w:eastAsia="標楷體" w:hint="eastAsia"/>
                <w:color w:val="000000" w:themeColor="text1"/>
                <w:sz w:val="28"/>
                <w:szCs w:val="28"/>
              </w:rPr>
              <w:t>以</w:t>
            </w:r>
            <w:proofErr w:type="gramStart"/>
            <w:r w:rsidRPr="00C20DFC">
              <w:rPr>
                <w:rFonts w:ascii="標楷體" w:eastAsia="標楷體" w:hint="eastAsia"/>
                <w:color w:val="000000" w:themeColor="text1"/>
                <w:sz w:val="28"/>
                <w:szCs w:val="28"/>
              </w:rPr>
              <w:t>現金或即期票</w:t>
            </w:r>
            <w:proofErr w:type="gramEnd"/>
            <w:r w:rsidRPr="00C20DFC">
              <w:rPr>
                <w:rFonts w:ascii="標楷體" w:eastAsia="標楷體" w:hint="eastAsia"/>
                <w:color w:val="000000" w:themeColor="text1"/>
                <w:sz w:val="28"/>
                <w:szCs w:val="28"/>
              </w:rPr>
              <w:t>據一次預付六個月支付當月租金費用，收費標準若有</w:t>
            </w:r>
            <w:proofErr w:type="gramStart"/>
            <w:r w:rsidRPr="00C20DFC">
              <w:rPr>
                <w:rFonts w:ascii="標楷體" w:eastAsia="標楷體" w:hint="eastAsia"/>
                <w:color w:val="000000" w:themeColor="text1"/>
                <w:sz w:val="28"/>
                <w:szCs w:val="28"/>
              </w:rPr>
              <w:t>調整悉</w:t>
            </w:r>
            <w:proofErr w:type="gramEnd"/>
            <w:r w:rsidRPr="00C20DFC">
              <w:rPr>
                <w:rFonts w:ascii="標楷體" w:eastAsia="標楷體" w:hint="eastAsia"/>
                <w:color w:val="000000" w:themeColor="text1"/>
                <w:sz w:val="28"/>
                <w:szCs w:val="28"/>
              </w:rPr>
              <w:t>依甲方規定之。</w:t>
            </w:r>
          </w:p>
        </w:tc>
      </w:tr>
    </w:tbl>
    <w:p w14:paraId="1CD0D7B6" w14:textId="77777777" w:rsidR="00EB27B4" w:rsidRPr="00C20DFC" w:rsidRDefault="00EB27B4" w:rsidP="00153A0A">
      <w:pPr>
        <w:snapToGrid w:val="0"/>
        <w:spacing w:before="120" w:line="440" w:lineRule="atLeast"/>
        <w:jc w:val="both"/>
        <w:rPr>
          <w:rFonts w:ascii="標楷體" w:eastAsia="標楷體"/>
          <w:color w:val="000000" w:themeColor="text1"/>
          <w:sz w:val="28"/>
          <w:szCs w:val="28"/>
        </w:rPr>
      </w:pPr>
    </w:p>
    <w:p w14:paraId="12F02C6C" w14:textId="2A46E9BD" w:rsidR="00EB27B4" w:rsidRPr="00C20DFC" w:rsidRDefault="00426874" w:rsidP="00012F4E">
      <w:pPr>
        <w:snapToGrid w:val="0"/>
        <w:spacing w:before="120" w:line="440" w:lineRule="atLeast"/>
        <w:ind w:left="993" w:hanging="981"/>
        <w:jc w:val="both"/>
        <w:rPr>
          <w:rFonts w:ascii="標楷體" w:eastAsia="標楷體"/>
          <w:color w:val="000000" w:themeColor="text1"/>
          <w:sz w:val="28"/>
          <w:szCs w:val="28"/>
        </w:rPr>
      </w:pPr>
      <w:r w:rsidRPr="00C20DFC">
        <w:rPr>
          <w:rFonts w:ascii="標楷體" w:eastAsia="標楷體" w:hAnsi="標楷體" w:hint="eastAsia"/>
          <w:color w:val="000000" w:themeColor="text1"/>
          <w:sz w:val="28"/>
          <w:szCs w:val="28"/>
        </w:rPr>
        <w:t>第</w:t>
      </w:r>
      <w:r w:rsidR="0067439A" w:rsidRPr="00C20DFC">
        <w:rPr>
          <w:rFonts w:ascii="標楷體" w:eastAsia="標楷體" w:hAnsi="標楷體" w:hint="eastAsia"/>
          <w:color w:val="000000" w:themeColor="text1"/>
          <w:sz w:val="28"/>
          <w:szCs w:val="28"/>
        </w:rPr>
        <w:t xml:space="preserve"> </w:t>
      </w:r>
      <w:r w:rsidR="00C35106" w:rsidRPr="00C20DFC">
        <w:rPr>
          <w:rFonts w:ascii="標楷體" w:eastAsia="標楷體" w:hAnsi="標楷體" w:hint="eastAsia"/>
          <w:color w:val="000000" w:themeColor="text1"/>
          <w:sz w:val="28"/>
          <w:szCs w:val="28"/>
        </w:rPr>
        <w:t>九</w:t>
      </w:r>
      <w:r w:rsidR="0067439A" w:rsidRPr="00C20DFC">
        <w:rPr>
          <w:rFonts w:ascii="標楷體" w:eastAsia="標楷體" w:hAnsi="標楷體" w:hint="eastAsia"/>
          <w:color w:val="000000" w:themeColor="text1"/>
          <w:sz w:val="28"/>
          <w:szCs w:val="28"/>
        </w:rPr>
        <w:t xml:space="preserve"> </w:t>
      </w:r>
      <w:r w:rsidRPr="00C20DFC">
        <w:rPr>
          <w:rFonts w:ascii="標楷體" w:eastAsia="標楷體" w:hAnsi="標楷體" w:hint="eastAsia"/>
          <w:color w:val="000000" w:themeColor="text1"/>
          <w:sz w:val="28"/>
          <w:szCs w:val="28"/>
        </w:rPr>
        <w:t>條</w:t>
      </w:r>
      <w:r w:rsidR="0067439A" w:rsidRPr="00C20DFC">
        <w:rPr>
          <w:rFonts w:ascii="標楷體" w:eastAsia="標楷體" w:hAnsi="標楷體" w:hint="eastAsia"/>
          <w:color w:val="000000" w:themeColor="text1"/>
          <w:sz w:val="28"/>
          <w:szCs w:val="28"/>
        </w:rPr>
        <w:t xml:space="preserve">    </w:t>
      </w:r>
      <w:bookmarkStart w:id="4" w:name="_Hlk19604052"/>
      <w:r w:rsidR="00EB27B4" w:rsidRPr="00C20DFC">
        <w:rPr>
          <w:rFonts w:ascii="標楷體" w:eastAsia="標楷體" w:hint="eastAsia"/>
          <w:color w:val="000000" w:themeColor="text1"/>
          <w:sz w:val="28"/>
          <w:szCs w:val="28"/>
        </w:rPr>
        <w:t>簽署本</w:t>
      </w:r>
      <w:r w:rsidR="00F165E3" w:rsidRPr="00C20DFC">
        <w:rPr>
          <w:rFonts w:ascii="標楷體" w:eastAsia="標楷體" w:hint="eastAsia"/>
          <w:color w:val="000000" w:themeColor="text1"/>
          <w:sz w:val="28"/>
          <w:szCs w:val="28"/>
        </w:rPr>
        <w:t>契</w:t>
      </w:r>
      <w:r w:rsidR="00EB27B4" w:rsidRPr="00C20DFC">
        <w:rPr>
          <w:rFonts w:ascii="標楷體" w:eastAsia="標楷體" w:hint="eastAsia"/>
          <w:color w:val="000000" w:themeColor="text1"/>
          <w:sz w:val="28"/>
          <w:szCs w:val="28"/>
        </w:rPr>
        <w:t>約時，乙方應</w:t>
      </w:r>
      <w:r w:rsidR="002E4AC5">
        <w:rPr>
          <w:rFonts w:ascii="標楷體" w:eastAsia="標楷體" w:hint="eastAsia"/>
          <w:color w:val="000000" w:themeColor="text1"/>
          <w:sz w:val="28"/>
          <w:szCs w:val="28"/>
        </w:rPr>
        <w:t>並</w:t>
      </w:r>
      <w:r w:rsidR="00EB27B4" w:rsidRPr="00C20DFC">
        <w:rPr>
          <w:rFonts w:ascii="標楷體" w:eastAsia="標楷體" w:hint="eastAsia"/>
          <w:color w:val="000000" w:themeColor="text1"/>
          <w:sz w:val="28"/>
          <w:szCs w:val="28"/>
        </w:rPr>
        <w:t>繳納</w:t>
      </w:r>
      <w:r w:rsidR="00EB1DD5" w:rsidRPr="00C20DFC">
        <w:rPr>
          <w:rFonts w:ascii="標楷體" w:eastAsia="標楷體" w:hint="eastAsia"/>
          <w:color w:val="000000" w:themeColor="text1"/>
          <w:sz w:val="28"/>
          <w:szCs w:val="28"/>
        </w:rPr>
        <w:t>履約</w:t>
      </w:r>
      <w:r w:rsidR="00EB27B4" w:rsidRPr="00C20DFC">
        <w:rPr>
          <w:rFonts w:ascii="標楷體" w:eastAsia="標楷體" w:hint="eastAsia"/>
          <w:color w:val="000000" w:themeColor="text1"/>
          <w:sz w:val="28"/>
          <w:szCs w:val="28"/>
        </w:rPr>
        <w:t>保證金新</w:t>
      </w:r>
      <w:r w:rsidR="007A48FC">
        <w:rPr>
          <w:rFonts w:ascii="標楷體" w:eastAsia="標楷體" w:hint="eastAsia"/>
          <w:color w:val="000000" w:themeColor="text1"/>
          <w:sz w:val="28"/>
          <w:szCs w:val="28"/>
        </w:rPr>
        <w:t>臺</w:t>
      </w:r>
      <w:r w:rsidR="00EB27B4" w:rsidRPr="00C20DFC">
        <w:rPr>
          <w:rFonts w:ascii="標楷體" w:eastAsia="標楷體" w:hint="eastAsia"/>
          <w:color w:val="000000" w:themeColor="text1"/>
          <w:sz w:val="28"/>
          <w:szCs w:val="28"/>
        </w:rPr>
        <w:t>幣</w:t>
      </w:r>
      <w:r w:rsidR="002E4AC5" w:rsidRPr="00FC7597">
        <w:rPr>
          <w:rFonts w:ascii="標楷體" w:eastAsia="標楷體" w:hint="eastAsia"/>
          <w:color w:val="000000" w:themeColor="text1"/>
          <w:sz w:val="28"/>
          <w:szCs w:val="28"/>
          <w:u w:val="single"/>
        </w:rPr>
        <w:t xml:space="preserve">  </w:t>
      </w:r>
      <w:r w:rsidR="002E4AC5">
        <w:rPr>
          <w:rFonts w:ascii="標楷體" w:eastAsia="標楷體" w:hint="eastAsia"/>
          <w:color w:val="000000" w:themeColor="text1"/>
          <w:sz w:val="28"/>
          <w:szCs w:val="28"/>
          <w:u w:val="single"/>
        </w:rPr>
        <w:t xml:space="preserve">    </w:t>
      </w:r>
      <w:r w:rsidR="00EB27B4" w:rsidRPr="00C20DFC">
        <w:rPr>
          <w:rFonts w:ascii="標楷體" w:eastAsia="標楷體" w:hint="eastAsia"/>
          <w:color w:val="000000" w:themeColor="text1"/>
          <w:sz w:val="28"/>
          <w:szCs w:val="28"/>
        </w:rPr>
        <w:t>元整</w:t>
      </w:r>
      <w:r w:rsidR="002E4AC5">
        <w:rPr>
          <w:rFonts w:ascii="標楷體" w:eastAsia="標楷體" w:hint="eastAsia"/>
          <w:color w:val="000000" w:themeColor="text1"/>
          <w:sz w:val="28"/>
          <w:szCs w:val="28"/>
        </w:rPr>
        <w:t>。</w:t>
      </w:r>
      <w:r w:rsidR="00EB1DD5" w:rsidRPr="00C20DFC">
        <w:rPr>
          <w:rFonts w:ascii="標楷體" w:eastAsia="標楷體" w:hint="eastAsia"/>
          <w:color w:val="000000" w:themeColor="text1"/>
          <w:sz w:val="28"/>
          <w:szCs w:val="28"/>
        </w:rPr>
        <w:t>履約</w:t>
      </w:r>
      <w:r w:rsidR="00EB27B4" w:rsidRPr="00C20DFC">
        <w:rPr>
          <w:rFonts w:ascii="標楷體" w:eastAsia="標楷體" w:hint="eastAsia"/>
          <w:color w:val="000000" w:themeColor="text1"/>
          <w:sz w:val="28"/>
          <w:szCs w:val="28"/>
        </w:rPr>
        <w:t>保證金得以</w:t>
      </w:r>
      <w:proofErr w:type="gramStart"/>
      <w:r w:rsidR="00EB27B4" w:rsidRPr="00C20DFC">
        <w:rPr>
          <w:rFonts w:ascii="標楷體" w:eastAsia="標楷體" w:hint="eastAsia"/>
          <w:color w:val="000000" w:themeColor="text1"/>
          <w:sz w:val="28"/>
          <w:szCs w:val="28"/>
        </w:rPr>
        <w:t>現金或即期</w:t>
      </w:r>
      <w:proofErr w:type="gramEnd"/>
      <w:r w:rsidR="00EB27B4" w:rsidRPr="00C20DFC">
        <w:rPr>
          <w:rFonts w:ascii="標楷體" w:eastAsia="標楷體" w:hint="eastAsia"/>
          <w:color w:val="000000" w:themeColor="text1"/>
          <w:sz w:val="28"/>
          <w:szCs w:val="28"/>
        </w:rPr>
        <w:t>支票方式提供，</w:t>
      </w:r>
      <w:proofErr w:type="gramStart"/>
      <w:r w:rsidR="00EB27B4" w:rsidRPr="00C20DFC">
        <w:rPr>
          <w:rFonts w:ascii="標楷體" w:eastAsia="標楷體" w:hint="eastAsia"/>
          <w:color w:val="000000" w:themeColor="text1"/>
          <w:sz w:val="28"/>
          <w:szCs w:val="28"/>
        </w:rPr>
        <w:t>待乙方</w:t>
      </w:r>
      <w:proofErr w:type="gramEnd"/>
      <w:r w:rsidR="00D151B2" w:rsidRPr="00C20DFC">
        <w:rPr>
          <w:rFonts w:ascii="標楷體" w:eastAsia="標楷體" w:hint="eastAsia"/>
          <w:color w:val="000000" w:themeColor="text1"/>
          <w:sz w:val="28"/>
          <w:szCs w:val="28"/>
        </w:rPr>
        <w:t>完成離</w:t>
      </w:r>
      <w:proofErr w:type="gramStart"/>
      <w:r w:rsidR="00D151B2" w:rsidRPr="00C20DFC">
        <w:rPr>
          <w:rFonts w:ascii="標楷體" w:eastAsia="標楷體" w:hint="eastAsia"/>
          <w:color w:val="000000" w:themeColor="text1"/>
          <w:sz w:val="28"/>
          <w:szCs w:val="28"/>
        </w:rPr>
        <w:t>駐或退駐</w:t>
      </w:r>
      <w:proofErr w:type="gramEnd"/>
      <w:r w:rsidR="00D151B2" w:rsidRPr="00C20DFC">
        <w:rPr>
          <w:rFonts w:ascii="標楷體" w:eastAsia="標楷體" w:hint="eastAsia"/>
          <w:color w:val="000000" w:themeColor="text1"/>
          <w:sz w:val="28"/>
          <w:szCs w:val="28"/>
        </w:rPr>
        <w:t>手續並經本所審核通過後，甲方扣除乙方積欠之款項後</w:t>
      </w:r>
      <w:r w:rsidR="007A48FC">
        <w:rPr>
          <w:rFonts w:ascii="標楷體" w:eastAsia="標楷體" w:hint="eastAsia"/>
          <w:color w:val="000000" w:themeColor="text1"/>
          <w:sz w:val="28"/>
          <w:szCs w:val="28"/>
        </w:rPr>
        <w:t>，</w:t>
      </w:r>
      <w:r w:rsidR="00EB27B4" w:rsidRPr="00C20DFC">
        <w:rPr>
          <w:rFonts w:ascii="標楷體" w:eastAsia="標楷體" w:hint="eastAsia"/>
          <w:color w:val="000000" w:themeColor="text1"/>
          <w:sz w:val="28"/>
          <w:szCs w:val="28"/>
        </w:rPr>
        <w:t>無息退還</w:t>
      </w:r>
      <w:bookmarkEnd w:id="4"/>
      <w:r w:rsidR="00EB27B4" w:rsidRPr="00C20DFC">
        <w:rPr>
          <w:rFonts w:ascii="標楷體" w:eastAsia="標楷體" w:hint="eastAsia"/>
          <w:color w:val="000000" w:themeColor="text1"/>
          <w:sz w:val="28"/>
          <w:szCs w:val="28"/>
        </w:rPr>
        <w:t>。</w:t>
      </w:r>
    </w:p>
    <w:p w14:paraId="22E4F3C4" w14:textId="77777777" w:rsidR="00C35106" w:rsidRPr="00C20DFC" w:rsidRDefault="00C35106" w:rsidP="00C35106">
      <w:pPr>
        <w:snapToGrid w:val="0"/>
        <w:spacing w:before="120" w:after="120" w:line="440" w:lineRule="atLeast"/>
        <w:ind w:leftChars="-10" w:left="1135" w:hangingChars="414" w:hanging="1159"/>
        <w:rPr>
          <w:rFonts w:ascii="標楷體" w:eastAsia="標楷體"/>
          <w:color w:val="000000" w:themeColor="text1"/>
          <w:sz w:val="28"/>
          <w:szCs w:val="28"/>
        </w:rPr>
      </w:pPr>
      <w:r w:rsidRPr="00C20DFC">
        <w:rPr>
          <w:rFonts w:ascii="標楷體" w:eastAsia="標楷體" w:hint="eastAsia"/>
          <w:color w:val="000000" w:themeColor="text1"/>
          <w:sz w:val="28"/>
          <w:szCs w:val="28"/>
        </w:rPr>
        <w:t>第 十 條    不動產使用規定</w:t>
      </w:r>
    </w:p>
    <w:p w14:paraId="44687973" w14:textId="77777777" w:rsidR="00C35106" w:rsidRPr="00C20DFC" w:rsidRDefault="00C35106" w:rsidP="00C35106">
      <w:pPr>
        <w:pStyle w:val="a9"/>
        <w:numPr>
          <w:ilvl w:val="0"/>
          <w:numId w:val="13"/>
        </w:numPr>
        <w:spacing w:line="460" w:lineRule="exact"/>
        <w:ind w:leftChars="0" w:left="1701"/>
        <w:jc w:val="both"/>
        <w:rPr>
          <w:rFonts w:eastAsia="標楷體" w:cs="Times New Roman"/>
          <w:color w:val="000000" w:themeColor="text1"/>
          <w:sz w:val="28"/>
          <w:szCs w:val="28"/>
        </w:rPr>
      </w:pPr>
      <w:r w:rsidRPr="00C20DFC">
        <w:rPr>
          <w:rFonts w:eastAsia="標楷體" w:cs="標楷體" w:hint="eastAsia"/>
          <w:color w:val="000000" w:themeColor="text1"/>
          <w:sz w:val="28"/>
          <w:szCs w:val="28"/>
        </w:rPr>
        <w:t>甲方之不動產僅限作為設置太陽光電發電設備使用，不得供任何其他用途，</w:t>
      </w:r>
      <w:proofErr w:type="gramStart"/>
      <w:r w:rsidRPr="00C20DFC">
        <w:rPr>
          <w:rFonts w:eastAsia="標楷體" w:cs="標楷體" w:hint="eastAsia"/>
          <w:color w:val="000000" w:themeColor="text1"/>
          <w:sz w:val="28"/>
          <w:szCs w:val="28"/>
        </w:rPr>
        <w:t>若乙方</w:t>
      </w:r>
      <w:proofErr w:type="gramEnd"/>
      <w:r w:rsidRPr="00C20DFC">
        <w:rPr>
          <w:rFonts w:eastAsia="標楷體" w:cs="標楷體" w:hint="eastAsia"/>
          <w:color w:val="000000" w:themeColor="text1"/>
          <w:sz w:val="28"/>
          <w:szCs w:val="28"/>
        </w:rPr>
        <w:t>違反本使用用途規定，經甲方定相當期限，催告乙方改善，逾期未改善時，甲方得終止進駐契約，並沒收已繳交之履約保證金及回饋金。</w:t>
      </w:r>
    </w:p>
    <w:p w14:paraId="7708030C" w14:textId="7E5A21C4" w:rsidR="00C35106" w:rsidRPr="00FC7597" w:rsidRDefault="00C35106" w:rsidP="00C35106">
      <w:pPr>
        <w:pStyle w:val="a9"/>
        <w:numPr>
          <w:ilvl w:val="0"/>
          <w:numId w:val="13"/>
        </w:numPr>
        <w:spacing w:line="460" w:lineRule="exact"/>
        <w:ind w:leftChars="0" w:left="1701" w:hanging="718"/>
        <w:jc w:val="both"/>
        <w:rPr>
          <w:rFonts w:ascii="Times New Roman" w:eastAsia="標楷體" w:hAnsi="Times New Roman" w:cs="Times New Roman"/>
          <w:color w:val="000000" w:themeColor="text1"/>
          <w:sz w:val="28"/>
          <w:szCs w:val="28"/>
        </w:rPr>
      </w:pPr>
      <w:bookmarkStart w:id="5" w:name="_Hlk19604083"/>
      <w:r w:rsidRPr="00C20DFC">
        <w:rPr>
          <w:rFonts w:ascii="Times New Roman" w:eastAsia="標楷體" w:hAnsi="Times New Roman" w:cs="標楷體" w:hint="eastAsia"/>
          <w:color w:val="000000" w:themeColor="text1"/>
          <w:sz w:val="28"/>
          <w:szCs w:val="28"/>
        </w:rPr>
        <w:t>乙方</w:t>
      </w:r>
      <w:r w:rsidR="002E4AC5">
        <w:rPr>
          <w:rFonts w:ascii="Times New Roman" w:eastAsia="標楷體" w:hAnsi="Times New Roman" w:cs="標楷體" w:hint="eastAsia"/>
          <w:color w:val="000000" w:themeColor="text1"/>
          <w:sz w:val="28"/>
          <w:szCs w:val="28"/>
        </w:rPr>
        <w:t>依本契約</w:t>
      </w:r>
      <w:r w:rsidRPr="00C20DFC">
        <w:rPr>
          <w:rFonts w:ascii="Times New Roman" w:eastAsia="標楷體" w:hAnsi="Times New Roman" w:cs="標楷體" w:hint="eastAsia"/>
          <w:color w:val="000000" w:themeColor="text1"/>
          <w:sz w:val="28"/>
          <w:szCs w:val="28"/>
        </w:rPr>
        <w:t>設置</w:t>
      </w:r>
      <w:r w:rsidR="002E4AC5">
        <w:rPr>
          <w:rFonts w:ascii="Times New Roman" w:eastAsia="標楷體" w:hAnsi="Times New Roman" w:cs="標楷體" w:hint="eastAsia"/>
          <w:color w:val="000000" w:themeColor="text1"/>
          <w:sz w:val="28"/>
          <w:szCs w:val="28"/>
        </w:rPr>
        <w:t>之</w:t>
      </w:r>
      <w:r w:rsidRPr="00C20DFC">
        <w:rPr>
          <w:rFonts w:ascii="Times New Roman" w:eastAsia="標楷體" w:hAnsi="Times New Roman" w:cs="標楷體" w:hint="eastAsia"/>
          <w:color w:val="000000" w:themeColor="text1"/>
          <w:sz w:val="28"/>
          <w:szCs w:val="28"/>
        </w:rPr>
        <w:t>太陽光電發電設備，應</w:t>
      </w:r>
      <w:r w:rsidR="002E4AC5">
        <w:rPr>
          <w:rFonts w:ascii="Times New Roman" w:eastAsia="標楷體" w:hAnsi="Times New Roman" w:cs="標楷體" w:hint="eastAsia"/>
          <w:color w:val="000000" w:themeColor="text1"/>
          <w:sz w:val="28"/>
          <w:szCs w:val="28"/>
        </w:rPr>
        <w:t>自行</w:t>
      </w:r>
      <w:r w:rsidRPr="00C20DFC">
        <w:rPr>
          <w:rFonts w:ascii="Times New Roman" w:eastAsia="標楷體" w:hAnsi="Times New Roman" w:cs="標楷體" w:hint="eastAsia"/>
          <w:color w:val="000000" w:themeColor="text1"/>
          <w:sz w:val="28"/>
          <w:szCs w:val="28"/>
        </w:rPr>
        <w:t>出資興建；租賃</w:t>
      </w:r>
      <w:proofErr w:type="gramStart"/>
      <w:r w:rsidRPr="00C20DFC">
        <w:rPr>
          <w:rFonts w:ascii="Times New Roman" w:eastAsia="標楷體" w:hAnsi="Times New Roman" w:cs="標楷體" w:hint="eastAsia"/>
          <w:color w:val="000000" w:themeColor="text1"/>
          <w:sz w:val="28"/>
          <w:szCs w:val="28"/>
        </w:rPr>
        <w:t>期間，</w:t>
      </w:r>
      <w:proofErr w:type="gramEnd"/>
      <w:r w:rsidRPr="00C20DFC">
        <w:rPr>
          <w:rFonts w:ascii="Times New Roman" w:eastAsia="標楷體" w:hAnsi="Times New Roman" w:cs="標楷體" w:hint="eastAsia"/>
          <w:color w:val="000000" w:themeColor="text1"/>
          <w:sz w:val="28"/>
          <w:szCs w:val="28"/>
        </w:rPr>
        <w:t>有關太陽光電發電設備設置之安全維護管理、租賃物維護管理及公共安全意外之</w:t>
      </w:r>
      <w:proofErr w:type="gramStart"/>
      <w:r w:rsidRPr="00C20DFC">
        <w:rPr>
          <w:rFonts w:ascii="Times New Roman" w:eastAsia="標楷體" w:hAnsi="Times New Roman" w:cs="標楷體" w:hint="eastAsia"/>
          <w:color w:val="000000" w:themeColor="text1"/>
          <w:sz w:val="28"/>
          <w:szCs w:val="28"/>
        </w:rPr>
        <w:t>防護均由乙</w:t>
      </w:r>
      <w:proofErr w:type="gramEnd"/>
      <w:r w:rsidRPr="00C20DFC">
        <w:rPr>
          <w:rFonts w:ascii="Times New Roman" w:eastAsia="標楷體" w:hAnsi="Times New Roman" w:cs="標楷體" w:hint="eastAsia"/>
          <w:color w:val="000000" w:themeColor="text1"/>
          <w:sz w:val="28"/>
          <w:szCs w:val="28"/>
        </w:rPr>
        <w:t>方負責，其造成人員傷亡、侵權、環保、鄰房反光、意外事件或甲方經管財物毀損，應由乙方全權負責及處理，與甲方無涉。若</w:t>
      </w:r>
      <w:proofErr w:type="gramStart"/>
      <w:r w:rsidRPr="00C20DFC">
        <w:rPr>
          <w:rFonts w:ascii="Times New Roman" w:eastAsia="標楷體" w:hAnsi="Times New Roman" w:cs="標楷體" w:hint="eastAsia"/>
          <w:color w:val="000000" w:themeColor="text1"/>
          <w:sz w:val="28"/>
          <w:szCs w:val="28"/>
        </w:rPr>
        <w:t>因而致甲方</w:t>
      </w:r>
      <w:proofErr w:type="gramEnd"/>
      <w:r w:rsidRPr="00C20DFC">
        <w:rPr>
          <w:rFonts w:ascii="Times New Roman" w:eastAsia="標楷體" w:hAnsi="Times New Roman" w:cs="標楷體" w:hint="eastAsia"/>
          <w:color w:val="000000" w:themeColor="text1"/>
          <w:sz w:val="28"/>
          <w:szCs w:val="28"/>
        </w:rPr>
        <w:t>損害或被訴，甲方得就損害金額（含所有訴訟費、律師費及其他必要費用）請求乙方賠償，其損害金額得自履約保證金扣除，不足部分再向乙方求償</w:t>
      </w:r>
      <w:bookmarkEnd w:id="5"/>
      <w:r w:rsidRPr="00C20DFC">
        <w:rPr>
          <w:rFonts w:ascii="Times New Roman" w:eastAsia="標楷體" w:hAnsi="Times New Roman" w:cs="標楷體" w:hint="eastAsia"/>
          <w:color w:val="000000" w:themeColor="text1"/>
          <w:sz w:val="28"/>
          <w:szCs w:val="28"/>
        </w:rPr>
        <w:t>。</w:t>
      </w:r>
    </w:p>
    <w:p w14:paraId="4CC21C14" w14:textId="0010B9F8" w:rsidR="00C35106" w:rsidRPr="00FC7597" w:rsidRDefault="00C35106" w:rsidP="00FC7597">
      <w:pPr>
        <w:pStyle w:val="a9"/>
        <w:numPr>
          <w:ilvl w:val="0"/>
          <w:numId w:val="13"/>
        </w:numPr>
        <w:spacing w:line="460" w:lineRule="exact"/>
        <w:ind w:leftChars="0" w:left="1701" w:hanging="718"/>
        <w:jc w:val="both"/>
        <w:rPr>
          <w:rFonts w:ascii="標楷體" w:eastAsia="標楷體" w:hAnsi="標楷體" w:cs="Times New Roman"/>
          <w:sz w:val="28"/>
          <w:szCs w:val="28"/>
        </w:rPr>
      </w:pPr>
      <w:bookmarkStart w:id="6" w:name="_Hlk19604109"/>
      <w:r w:rsidRPr="00FC7597">
        <w:rPr>
          <w:rFonts w:ascii="標楷體" w:eastAsia="標楷體" w:hAnsi="標楷體" w:cs="標楷體" w:hint="eastAsia"/>
          <w:color w:val="000000" w:themeColor="text1"/>
          <w:sz w:val="28"/>
          <w:szCs w:val="28"/>
        </w:rPr>
        <w:t>進駐</w:t>
      </w:r>
      <w:proofErr w:type="gramStart"/>
      <w:r w:rsidRPr="00FC7597">
        <w:rPr>
          <w:rFonts w:ascii="標楷體" w:eastAsia="標楷體" w:hAnsi="標楷體" w:cs="標楷體" w:hint="eastAsia"/>
          <w:color w:val="000000" w:themeColor="text1"/>
          <w:sz w:val="28"/>
          <w:szCs w:val="28"/>
        </w:rPr>
        <w:t>期間，</w:t>
      </w:r>
      <w:proofErr w:type="gramEnd"/>
      <w:r w:rsidRPr="00FC7597">
        <w:rPr>
          <w:rFonts w:ascii="標楷體" w:eastAsia="標楷體" w:hAnsi="標楷體" w:cs="標楷體" w:hint="eastAsia"/>
          <w:color w:val="000000" w:themeColor="text1"/>
          <w:sz w:val="28"/>
          <w:szCs w:val="28"/>
        </w:rPr>
        <w:t>乙方對租賃標的之養殖設施應負善良</w:t>
      </w:r>
      <w:r w:rsidR="002E4AC5" w:rsidRPr="00FC7597">
        <w:rPr>
          <w:rFonts w:ascii="標楷體" w:eastAsia="標楷體" w:hAnsi="標楷體" w:cs="標楷體" w:hint="eastAsia"/>
          <w:color w:val="000000" w:themeColor="text1"/>
          <w:sz w:val="28"/>
          <w:szCs w:val="28"/>
        </w:rPr>
        <w:t>管理人之</w:t>
      </w:r>
      <w:r w:rsidRPr="00FC7597">
        <w:rPr>
          <w:rFonts w:ascii="標楷體" w:eastAsia="標楷體" w:hAnsi="標楷體" w:cs="標楷體" w:hint="eastAsia"/>
          <w:color w:val="000000" w:themeColor="text1"/>
          <w:sz w:val="28"/>
          <w:szCs w:val="28"/>
        </w:rPr>
        <w:t>保管責任，太陽光電發電設備如因天災事變</w:t>
      </w:r>
      <w:r w:rsidR="00134BDB" w:rsidRPr="00FC7597">
        <w:rPr>
          <w:rFonts w:ascii="標楷體" w:eastAsia="標楷體" w:hAnsi="標楷體" w:cs="標楷體" w:hint="eastAsia"/>
          <w:color w:val="000000" w:themeColor="text1"/>
          <w:sz w:val="28"/>
          <w:szCs w:val="28"/>
        </w:rPr>
        <w:t>或</w:t>
      </w:r>
      <w:r w:rsidRPr="00FC7597">
        <w:rPr>
          <w:rFonts w:ascii="標楷體" w:eastAsia="標楷體" w:hAnsi="標楷體" w:cs="標楷體" w:hint="eastAsia"/>
          <w:color w:val="000000" w:themeColor="text1"/>
          <w:sz w:val="28"/>
          <w:szCs w:val="28"/>
        </w:rPr>
        <w:t>不可抗力因素，致設施毀損</w:t>
      </w:r>
      <w:r w:rsidR="00134BDB" w:rsidRPr="00FC7597">
        <w:rPr>
          <w:rFonts w:ascii="標楷體" w:eastAsia="標楷體" w:hAnsi="標楷體" w:cs="標楷體" w:hint="eastAsia"/>
          <w:color w:val="000000" w:themeColor="text1"/>
          <w:sz w:val="28"/>
          <w:szCs w:val="28"/>
        </w:rPr>
        <w:t>時，</w:t>
      </w:r>
      <w:r w:rsidRPr="00FC7597">
        <w:rPr>
          <w:rFonts w:ascii="標楷體" w:eastAsia="標楷體" w:hAnsi="標楷體" w:hint="eastAsia"/>
          <w:sz w:val="28"/>
          <w:szCs w:val="28"/>
        </w:rPr>
        <w:t>乙方應在災害發生後</w:t>
      </w:r>
      <w:r w:rsidR="00134BDB" w:rsidRPr="00FC7597">
        <w:rPr>
          <w:rFonts w:ascii="標楷體" w:eastAsia="標楷體" w:hAnsi="標楷體" w:hint="eastAsia"/>
          <w:sz w:val="28"/>
          <w:szCs w:val="28"/>
        </w:rPr>
        <w:t>，</w:t>
      </w:r>
      <w:r w:rsidRPr="00FC7597">
        <w:rPr>
          <w:rFonts w:ascii="標楷體" w:eastAsia="標楷體" w:hAnsi="標楷體" w:hint="eastAsia"/>
          <w:sz w:val="28"/>
          <w:szCs w:val="28"/>
        </w:rPr>
        <w:t>按保險單規定向保險公司申請賠償，並儘速通知甲方會</w:t>
      </w:r>
      <w:proofErr w:type="gramStart"/>
      <w:r w:rsidRPr="00FC7597">
        <w:rPr>
          <w:rFonts w:ascii="標楷體" w:eastAsia="標楷體" w:hAnsi="標楷體" w:hint="eastAsia"/>
          <w:sz w:val="28"/>
          <w:szCs w:val="28"/>
        </w:rPr>
        <w:t>勘</w:t>
      </w:r>
      <w:proofErr w:type="gramEnd"/>
      <w:r w:rsidRPr="00FC7597">
        <w:rPr>
          <w:rFonts w:ascii="標楷體" w:eastAsia="標楷體" w:hAnsi="標楷體" w:hint="eastAsia"/>
          <w:sz w:val="28"/>
          <w:szCs w:val="28"/>
        </w:rPr>
        <w:t>。毀損情形</w:t>
      </w:r>
      <w:r w:rsidR="00134BDB" w:rsidRPr="00FC7597">
        <w:rPr>
          <w:rFonts w:ascii="標楷體" w:eastAsia="標楷體" w:hAnsi="標楷體" w:hint="eastAsia"/>
          <w:sz w:val="28"/>
          <w:szCs w:val="28"/>
        </w:rPr>
        <w:t>無法</w:t>
      </w:r>
      <w:r w:rsidRPr="00FC7597">
        <w:rPr>
          <w:rFonts w:ascii="標楷體" w:eastAsia="標楷體" w:hAnsi="標楷體" w:hint="eastAsia"/>
          <w:sz w:val="28"/>
          <w:szCs w:val="28"/>
        </w:rPr>
        <w:t>達</w:t>
      </w:r>
      <w:r w:rsidR="00134BDB" w:rsidRPr="00FC7597">
        <w:rPr>
          <w:rFonts w:ascii="標楷體" w:eastAsia="標楷體" w:hAnsi="標楷體" w:hint="eastAsia"/>
          <w:sz w:val="28"/>
          <w:szCs w:val="28"/>
        </w:rPr>
        <w:t>成本</w:t>
      </w:r>
      <w:r w:rsidRPr="00FC7597">
        <w:rPr>
          <w:rFonts w:ascii="標楷體" w:eastAsia="標楷體" w:hAnsi="標楷體" w:hint="eastAsia"/>
          <w:sz w:val="28"/>
          <w:szCs w:val="28"/>
        </w:rPr>
        <w:t>條第一款所定之使用目的及用途者，經甲方查驗</w:t>
      </w:r>
      <w:r w:rsidRPr="00FC7597">
        <w:rPr>
          <w:rFonts w:ascii="標楷體" w:eastAsia="標楷體" w:hAnsi="標楷體" w:hint="eastAsia"/>
          <w:sz w:val="28"/>
          <w:szCs w:val="28"/>
        </w:rPr>
        <w:lastRenderedPageBreak/>
        <w:t>屬實後，乙方得終止契約，並應即返還國有土地</w:t>
      </w:r>
      <w:bookmarkEnd w:id="6"/>
      <w:r w:rsidRPr="00FC7597">
        <w:rPr>
          <w:rFonts w:ascii="標楷體" w:eastAsia="標楷體" w:hAnsi="標楷體" w:hint="eastAsia"/>
          <w:sz w:val="28"/>
          <w:szCs w:val="28"/>
        </w:rPr>
        <w:t>。</w:t>
      </w:r>
    </w:p>
    <w:p w14:paraId="3FF1BBEE" w14:textId="77777777" w:rsidR="00C35106" w:rsidRPr="00C20DFC" w:rsidRDefault="00C35106" w:rsidP="00C35106">
      <w:pPr>
        <w:pStyle w:val="a9"/>
        <w:numPr>
          <w:ilvl w:val="0"/>
          <w:numId w:val="13"/>
        </w:numPr>
        <w:spacing w:line="460" w:lineRule="exact"/>
        <w:ind w:leftChars="0" w:left="1701" w:hanging="718"/>
        <w:jc w:val="both"/>
        <w:rPr>
          <w:rFonts w:ascii="Times New Roman" w:eastAsia="標楷體" w:hAnsi="Times New Roman" w:cs="Times New Roman"/>
          <w:color w:val="000000" w:themeColor="text1"/>
          <w:sz w:val="28"/>
          <w:szCs w:val="28"/>
        </w:rPr>
      </w:pPr>
      <w:r w:rsidRPr="00C20DFC">
        <w:rPr>
          <w:rFonts w:ascii="Times New Roman" w:eastAsia="標楷體" w:hAnsi="Times New Roman" w:cs="標楷體" w:hint="eastAsia"/>
          <w:color w:val="000000" w:themeColor="text1"/>
          <w:sz w:val="28"/>
          <w:szCs w:val="28"/>
        </w:rPr>
        <w:t>乙方非經甲方同意，不得擅自拆除、增建、更換或將租賃空間轉讓第三人，亦不得轉租、轉借或以其他名義供第三人使用。</w:t>
      </w:r>
    </w:p>
    <w:p w14:paraId="37C37972" w14:textId="0AE8F7C5" w:rsidR="00C35106" w:rsidRPr="00C20DFC" w:rsidRDefault="00C35106" w:rsidP="00C35106">
      <w:pPr>
        <w:pStyle w:val="a9"/>
        <w:numPr>
          <w:ilvl w:val="0"/>
          <w:numId w:val="13"/>
        </w:numPr>
        <w:spacing w:line="460" w:lineRule="exact"/>
        <w:ind w:leftChars="0" w:left="1701" w:hanging="718"/>
        <w:jc w:val="both"/>
        <w:textDirection w:val="lrTbV"/>
        <w:rPr>
          <w:rFonts w:ascii="Times New Roman" w:eastAsia="標楷體" w:hAnsi="Times New Roman" w:cs="Times New Roman"/>
          <w:color w:val="000000" w:themeColor="text1"/>
          <w:sz w:val="28"/>
          <w:szCs w:val="28"/>
        </w:rPr>
      </w:pPr>
      <w:bookmarkStart w:id="7" w:name="_Hlk19604151"/>
      <w:r w:rsidRPr="00C20DFC">
        <w:rPr>
          <w:rFonts w:ascii="Times New Roman" w:eastAsia="標楷體" w:hAnsi="Times New Roman" w:cs="標楷體" w:hint="eastAsia"/>
          <w:color w:val="000000" w:themeColor="text1"/>
          <w:sz w:val="28"/>
          <w:szCs w:val="28"/>
        </w:rPr>
        <w:t>乙方對租賃土地上養殖設施應盡善良</w:t>
      </w:r>
      <w:r w:rsidR="00134BDB">
        <w:rPr>
          <w:rFonts w:ascii="Times New Roman" w:eastAsia="標楷體" w:hAnsi="Times New Roman" w:cs="標楷體" w:hint="eastAsia"/>
          <w:color w:val="000000" w:themeColor="text1"/>
          <w:sz w:val="28"/>
          <w:szCs w:val="28"/>
        </w:rPr>
        <w:t>管理人之</w:t>
      </w:r>
      <w:r w:rsidRPr="00C20DFC">
        <w:rPr>
          <w:rFonts w:ascii="Times New Roman" w:eastAsia="標楷體" w:hAnsi="Times New Roman" w:cs="標楷體" w:hint="eastAsia"/>
          <w:color w:val="000000" w:themeColor="text1"/>
          <w:sz w:val="28"/>
          <w:szCs w:val="28"/>
        </w:rPr>
        <w:t>保管責任，如因</w:t>
      </w:r>
      <w:r w:rsidR="00134BDB">
        <w:rPr>
          <w:rFonts w:ascii="Times New Roman" w:eastAsia="標楷體" w:hAnsi="Times New Roman" w:cs="標楷體" w:hint="eastAsia"/>
          <w:color w:val="000000" w:themeColor="text1"/>
          <w:sz w:val="28"/>
          <w:szCs w:val="28"/>
        </w:rPr>
        <w:t>使用</w:t>
      </w:r>
      <w:r w:rsidRPr="00C20DFC">
        <w:rPr>
          <w:rFonts w:ascii="Times New Roman" w:eastAsia="標楷體" w:hAnsi="Times New Roman" w:cs="標楷體" w:hint="eastAsia"/>
          <w:color w:val="000000" w:themeColor="text1"/>
          <w:sz w:val="28"/>
          <w:szCs w:val="28"/>
        </w:rPr>
        <w:t>或施工不良，致養殖設施</w:t>
      </w:r>
      <w:proofErr w:type="gramStart"/>
      <w:r w:rsidRPr="00C20DFC">
        <w:rPr>
          <w:rFonts w:ascii="Times New Roman" w:eastAsia="標楷體" w:hAnsi="Times New Roman" w:cs="標楷體" w:hint="eastAsia"/>
          <w:color w:val="000000" w:themeColor="text1"/>
          <w:sz w:val="28"/>
          <w:szCs w:val="28"/>
        </w:rPr>
        <w:t>損毀時</w:t>
      </w:r>
      <w:proofErr w:type="gramEnd"/>
      <w:r w:rsidRPr="00C20DFC">
        <w:rPr>
          <w:rFonts w:ascii="Times New Roman" w:eastAsia="標楷體" w:hAnsi="Times New Roman" w:cs="標楷體" w:hint="eastAsia"/>
          <w:color w:val="000000" w:themeColor="text1"/>
          <w:sz w:val="28"/>
          <w:szCs w:val="28"/>
        </w:rPr>
        <w:t>，願負損害賠償責任，其損害金額得自履約保證金扣除，不足部分再向乙方求償；其需修繕者，亦同</w:t>
      </w:r>
      <w:bookmarkEnd w:id="7"/>
      <w:r w:rsidRPr="00C20DFC">
        <w:rPr>
          <w:rFonts w:ascii="Times New Roman" w:eastAsia="標楷體" w:hAnsi="Times New Roman" w:cs="標楷體" w:hint="eastAsia"/>
          <w:color w:val="000000" w:themeColor="text1"/>
          <w:sz w:val="28"/>
          <w:szCs w:val="28"/>
        </w:rPr>
        <w:t>。</w:t>
      </w:r>
    </w:p>
    <w:p w14:paraId="6116D80A" w14:textId="77777777" w:rsidR="00C35106" w:rsidRPr="00C20DFC" w:rsidRDefault="00C35106" w:rsidP="00C35106">
      <w:pPr>
        <w:pStyle w:val="a9"/>
        <w:numPr>
          <w:ilvl w:val="0"/>
          <w:numId w:val="13"/>
        </w:numPr>
        <w:spacing w:line="460" w:lineRule="exact"/>
        <w:ind w:leftChars="0" w:left="1701" w:hanging="718"/>
        <w:jc w:val="both"/>
        <w:textDirection w:val="lrTbV"/>
        <w:rPr>
          <w:rFonts w:ascii="Times New Roman" w:eastAsia="標楷體" w:hAnsi="Times New Roman" w:cs="Times New Roman"/>
          <w:color w:val="000000" w:themeColor="text1"/>
          <w:sz w:val="28"/>
          <w:szCs w:val="28"/>
        </w:rPr>
      </w:pPr>
      <w:r w:rsidRPr="00C20DFC">
        <w:rPr>
          <w:rFonts w:ascii="Times New Roman" w:eastAsia="標楷體" w:hAnsi="Times New Roman" w:cs="標楷體" w:hint="eastAsia"/>
          <w:color w:val="000000" w:themeColor="text1"/>
          <w:sz w:val="28"/>
          <w:szCs w:val="28"/>
        </w:rPr>
        <w:t>乙方施工及維護時應依「施工及維護期間注意及配合事項」（如附件二）辦理。</w:t>
      </w:r>
    </w:p>
    <w:p w14:paraId="446AD85E" w14:textId="77777777" w:rsidR="00C35106" w:rsidRPr="00C20DFC" w:rsidRDefault="00C35106" w:rsidP="00C35106">
      <w:pPr>
        <w:pStyle w:val="1"/>
        <w:numPr>
          <w:ilvl w:val="0"/>
          <w:numId w:val="13"/>
        </w:numPr>
        <w:tabs>
          <w:tab w:val="left" w:pos="420"/>
          <w:tab w:val="left" w:pos="1134"/>
          <w:tab w:val="left" w:pos="1276"/>
        </w:tabs>
        <w:spacing w:line="480" w:lineRule="exact"/>
        <w:ind w:leftChars="0" w:left="1701" w:hanging="718"/>
        <w:jc w:val="both"/>
        <w:textDirection w:val="lrTbV"/>
        <w:rPr>
          <w:rFonts w:ascii="Times New Roman" w:eastAsia="標楷體" w:hAnsi="Times New Roman" w:cs="Times New Roman"/>
          <w:color w:val="000000" w:themeColor="text1"/>
          <w:sz w:val="28"/>
          <w:szCs w:val="28"/>
        </w:rPr>
      </w:pPr>
      <w:r w:rsidRPr="00C20DFC">
        <w:rPr>
          <w:rFonts w:ascii="Times New Roman" w:eastAsia="標楷體" w:hAnsi="Times New Roman" w:cs="標楷體" w:hint="eastAsia"/>
          <w:color w:val="000000" w:themeColor="text1"/>
          <w:sz w:val="28"/>
          <w:szCs w:val="28"/>
        </w:rPr>
        <w:t>乙方於施工</w:t>
      </w:r>
      <w:proofErr w:type="gramStart"/>
      <w:r w:rsidRPr="00C20DFC">
        <w:rPr>
          <w:rFonts w:ascii="Times New Roman" w:eastAsia="標楷體" w:hAnsi="Times New Roman" w:cs="標楷體" w:hint="eastAsia"/>
          <w:color w:val="000000" w:themeColor="text1"/>
          <w:sz w:val="28"/>
          <w:szCs w:val="28"/>
        </w:rPr>
        <w:t>期間，</w:t>
      </w:r>
      <w:proofErr w:type="gramEnd"/>
      <w:r w:rsidRPr="00C20DFC">
        <w:rPr>
          <w:rFonts w:ascii="Times New Roman" w:eastAsia="標楷體" w:hAnsi="Times New Roman" w:cs="標楷體" w:hint="eastAsia"/>
          <w:color w:val="000000" w:themeColor="text1"/>
          <w:sz w:val="28"/>
          <w:szCs w:val="28"/>
        </w:rPr>
        <w:t>應確實遵守水污染防治法及其施行細則、空氣污染防制法、噪音管制法、廢棄物清理法及營建剩餘土石方處理方案等相關法令規定，隨時負責工地環境保護，且不得影響甲方作息。</w:t>
      </w:r>
    </w:p>
    <w:p w14:paraId="51FB54BB" w14:textId="77777777" w:rsidR="00EB27B4" w:rsidRPr="00C20DFC" w:rsidRDefault="00426874" w:rsidP="00C35106">
      <w:pPr>
        <w:snapToGrid w:val="0"/>
        <w:spacing w:before="120" w:after="120" w:line="440" w:lineRule="atLeast"/>
        <w:ind w:leftChars="-10" w:left="992" w:hangingChars="363" w:hanging="1016"/>
        <w:jc w:val="both"/>
        <w:rPr>
          <w:rFonts w:ascii="標楷體" w:eastAsia="標楷體"/>
          <w:color w:val="000000" w:themeColor="text1"/>
          <w:sz w:val="28"/>
          <w:szCs w:val="28"/>
        </w:rPr>
      </w:pPr>
      <w:r w:rsidRPr="00C20DFC">
        <w:rPr>
          <w:rFonts w:ascii="標楷體" w:eastAsia="標楷體" w:hint="eastAsia"/>
          <w:color w:val="000000" w:themeColor="text1"/>
          <w:sz w:val="28"/>
          <w:szCs w:val="28"/>
        </w:rPr>
        <w:t>第</w:t>
      </w:r>
      <w:r w:rsidR="00C35106" w:rsidRPr="00C20DFC">
        <w:rPr>
          <w:rFonts w:ascii="標楷體" w:eastAsia="標楷體" w:hint="eastAsia"/>
          <w:color w:val="000000" w:themeColor="text1"/>
          <w:sz w:val="28"/>
          <w:szCs w:val="28"/>
        </w:rPr>
        <w:t>十一</w:t>
      </w:r>
      <w:r w:rsidRPr="00C20DFC">
        <w:rPr>
          <w:rFonts w:ascii="標楷體" w:eastAsia="標楷體" w:hint="eastAsia"/>
          <w:color w:val="000000" w:themeColor="text1"/>
          <w:sz w:val="28"/>
          <w:szCs w:val="28"/>
        </w:rPr>
        <w:t>條</w:t>
      </w:r>
      <w:r w:rsidR="0067439A" w:rsidRPr="00C20DFC">
        <w:rPr>
          <w:rFonts w:ascii="標楷體" w:eastAsia="標楷體" w:hint="eastAsia"/>
          <w:color w:val="000000" w:themeColor="text1"/>
          <w:sz w:val="28"/>
          <w:szCs w:val="28"/>
        </w:rPr>
        <w:t xml:space="preserve">    </w:t>
      </w:r>
      <w:r w:rsidR="00114D0B" w:rsidRPr="00C20DFC">
        <w:rPr>
          <w:rFonts w:ascii="標楷體" w:eastAsia="標楷體" w:hint="eastAsia"/>
          <w:color w:val="000000" w:themeColor="text1"/>
          <w:sz w:val="28"/>
          <w:szCs w:val="28"/>
        </w:rPr>
        <w:t>甲方為了解乙方營運績效，</w:t>
      </w:r>
      <w:proofErr w:type="gramStart"/>
      <w:r w:rsidR="00114D0B" w:rsidRPr="00C20DFC">
        <w:rPr>
          <w:rFonts w:ascii="標楷體" w:eastAsia="標楷體" w:hint="eastAsia"/>
          <w:color w:val="000000" w:themeColor="text1"/>
          <w:sz w:val="28"/>
          <w:szCs w:val="28"/>
        </w:rPr>
        <w:t>得請乙方</w:t>
      </w:r>
      <w:proofErr w:type="gramEnd"/>
      <w:r w:rsidR="00114D0B" w:rsidRPr="00C20DFC">
        <w:rPr>
          <w:rFonts w:ascii="標楷體" w:eastAsia="標楷體" w:hint="eastAsia"/>
          <w:color w:val="000000" w:themeColor="text1"/>
          <w:sz w:val="28"/>
          <w:szCs w:val="28"/>
        </w:rPr>
        <w:t>提供進度報告，報告內容應包括營運、</w:t>
      </w:r>
      <w:r w:rsidR="00322D2A" w:rsidRPr="00C20DFC">
        <w:rPr>
          <w:rFonts w:ascii="標楷體" w:eastAsia="標楷體" w:hint="eastAsia"/>
          <w:color w:val="000000" w:themeColor="text1"/>
          <w:sz w:val="28"/>
          <w:szCs w:val="28"/>
        </w:rPr>
        <w:t>養殖</w:t>
      </w:r>
      <w:r w:rsidR="00EB27B4" w:rsidRPr="00C20DFC">
        <w:rPr>
          <w:rFonts w:ascii="標楷體" w:eastAsia="標楷體" w:hint="eastAsia"/>
          <w:color w:val="000000" w:themeColor="text1"/>
          <w:sz w:val="28"/>
          <w:szCs w:val="28"/>
        </w:rPr>
        <w:t>、財務現況及所遭遇之困難或瓶頸</w:t>
      </w:r>
      <w:r w:rsidR="00322D2A" w:rsidRPr="00C20DFC">
        <w:rPr>
          <w:rFonts w:ascii="標楷體" w:eastAsia="標楷體" w:hint="eastAsia"/>
          <w:color w:val="000000" w:themeColor="text1"/>
          <w:sz w:val="28"/>
          <w:szCs w:val="28"/>
        </w:rPr>
        <w:t>，並應配合甲方要求出席相關會議或報告</w:t>
      </w:r>
      <w:r w:rsidR="00EB27B4" w:rsidRPr="00C20DFC">
        <w:rPr>
          <w:rFonts w:ascii="標楷體" w:eastAsia="標楷體" w:hint="eastAsia"/>
          <w:color w:val="000000" w:themeColor="text1"/>
          <w:sz w:val="28"/>
          <w:szCs w:val="28"/>
        </w:rPr>
        <w:t>。</w:t>
      </w:r>
    </w:p>
    <w:p w14:paraId="31EE67D2" w14:textId="77777777" w:rsidR="00EB27B4" w:rsidRPr="00C20DFC" w:rsidRDefault="00426874" w:rsidP="00012F4E">
      <w:pPr>
        <w:snapToGrid w:val="0"/>
        <w:spacing w:before="120" w:after="120" w:line="440" w:lineRule="atLeast"/>
        <w:ind w:leftChars="-11" w:left="1069" w:hangingChars="391" w:hanging="1095"/>
        <w:jc w:val="both"/>
        <w:rPr>
          <w:rFonts w:ascii="標楷體" w:eastAsia="標楷體"/>
          <w:color w:val="000000" w:themeColor="text1"/>
          <w:sz w:val="28"/>
          <w:szCs w:val="28"/>
        </w:rPr>
      </w:pPr>
      <w:r w:rsidRPr="00C20DFC">
        <w:rPr>
          <w:rFonts w:ascii="標楷體" w:eastAsia="標楷體" w:hint="eastAsia"/>
          <w:color w:val="000000" w:themeColor="text1"/>
          <w:sz w:val="28"/>
          <w:szCs w:val="28"/>
        </w:rPr>
        <w:t>第</w:t>
      </w:r>
      <w:r w:rsidR="00C35106" w:rsidRPr="00C20DFC">
        <w:rPr>
          <w:rFonts w:ascii="標楷體" w:eastAsia="標楷體" w:hint="eastAsia"/>
          <w:color w:val="000000" w:themeColor="text1"/>
          <w:sz w:val="28"/>
          <w:szCs w:val="28"/>
        </w:rPr>
        <w:t>十二</w:t>
      </w:r>
      <w:r w:rsidRPr="00C20DFC">
        <w:rPr>
          <w:rFonts w:ascii="標楷體" w:eastAsia="標楷體" w:hint="eastAsia"/>
          <w:color w:val="000000" w:themeColor="text1"/>
          <w:sz w:val="28"/>
          <w:szCs w:val="28"/>
        </w:rPr>
        <w:t>條</w:t>
      </w:r>
      <w:r w:rsidR="0067439A" w:rsidRPr="00C20DFC">
        <w:rPr>
          <w:rFonts w:ascii="標楷體" w:eastAsia="標楷體" w:hint="eastAsia"/>
          <w:color w:val="000000" w:themeColor="text1"/>
          <w:sz w:val="28"/>
          <w:szCs w:val="28"/>
        </w:rPr>
        <w:t xml:space="preserve">    </w:t>
      </w:r>
      <w:r w:rsidR="00322D2A" w:rsidRPr="00C20DFC">
        <w:rPr>
          <w:rFonts w:ascii="標楷體" w:eastAsia="標楷體" w:hAnsi="標楷體" w:hint="eastAsia"/>
          <w:color w:val="000000" w:themeColor="text1"/>
          <w:sz w:val="28"/>
          <w:szCs w:val="28"/>
        </w:rPr>
        <w:t>乙方應按年提供期末</w:t>
      </w:r>
      <w:proofErr w:type="gramStart"/>
      <w:r w:rsidR="00322D2A" w:rsidRPr="00C20DFC">
        <w:rPr>
          <w:rFonts w:ascii="標楷體" w:eastAsia="標楷體" w:hAnsi="標楷體" w:hint="eastAsia"/>
          <w:color w:val="000000" w:themeColor="text1"/>
          <w:sz w:val="28"/>
          <w:szCs w:val="28"/>
        </w:rPr>
        <w:t>報告送甲方</w:t>
      </w:r>
      <w:proofErr w:type="gramEnd"/>
      <w:r w:rsidR="00322D2A" w:rsidRPr="00C20DFC">
        <w:rPr>
          <w:rFonts w:ascii="標楷體" w:eastAsia="標楷體" w:hAnsi="標楷體" w:hint="eastAsia"/>
          <w:color w:val="000000" w:themeColor="text1"/>
          <w:sz w:val="28"/>
          <w:szCs w:val="28"/>
        </w:rPr>
        <w:t>備查，甲方為政策推廣所需，得永久無償使用期末報告內容。</w:t>
      </w:r>
    </w:p>
    <w:p w14:paraId="2211AD9F" w14:textId="2254B5D6" w:rsidR="00EB27B4" w:rsidRPr="00C20DFC" w:rsidRDefault="00426874" w:rsidP="00012F4E">
      <w:pPr>
        <w:snapToGrid w:val="0"/>
        <w:spacing w:before="120" w:after="120" w:line="440" w:lineRule="atLeast"/>
        <w:ind w:leftChars="-11" w:left="1069" w:hangingChars="391" w:hanging="1095"/>
        <w:jc w:val="both"/>
        <w:rPr>
          <w:rFonts w:ascii="標楷體" w:eastAsia="標楷體"/>
          <w:color w:val="000000" w:themeColor="text1"/>
          <w:sz w:val="28"/>
          <w:szCs w:val="28"/>
        </w:rPr>
      </w:pPr>
      <w:r w:rsidRPr="00C20DFC">
        <w:rPr>
          <w:rFonts w:ascii="標楷體" w:eastAsia="標楷體" w:hint="eastAsia"/>
          <w:color w:val="000000" w:themeColor="text1"/>
          <w:sz w:val="28"/>
          <w:szCs w:val="28"/>
        </w:rPr>
        <w:t>第</w:t>
      </w:r>
      <w:r w:rsidR="00E729AC" w:rsidRPr="00C20DFC">
        <w:rPr>
          <w:rFonts w:ascii="標楷體" w:eastAsia="標楷體" w:hint="eastAsia"/>
          <w:color w:val="000000" w:themeColor="text1"/>
          <w:sz w:val="28"/>
          <w:szCs w:val="28"/>
        </w:rPr>
        <w:t>十</w:t>
      </w:r>
      <w:r w:rsidR="00C35106" w:rsidRPr="00C20DFC">
        <w:rPr>
          <w:rFonts w:ascii="標楷體" w:eastAsia="標楷體" w:hint="eastAsia"/>
          <w:color w:val="000000" w:themeColor="text1"/>
          <w:sz w:val="28"/>
          <w:szCs w:val="28"/>
        </w:rPr>
        <w:t>三</w:t>
      </w:r>
      <w:r w:rsidR="00EB1DD5" w:rsidRPr="00C20DFC">
        <w:rPr>
          <w:rFonts w:ascii="標楷體" w:eastAsia="標楷體" w:hint="eastAsia"/>
          <w:color w:val="000000" w:themeColor="text1"/>
          <w:sz w:val="28"/>
          <w:szCs w:val="28"/>
        </w:rPr>
        <w:t xml:space="preserve"> </w:t>
      </w:r>
      <w:r w:rsidRPr="00C20DFC">
        <w:rPr>
          <w:rFonts w:ascii="標楷體" w:eastAsia="標楷體" w:hint="eastAsia"/>
          <w:color w:val="000000" w:themeColor="text1"/>
          <w:sz w:val="28"/>
          <w:szCs w:val="28"/>
        </w:rPr>
        <w:t>條</w:t>
      </w:r>
      <w:r w:rsidR="0067439A" w:rsidRPr="00C20DFC">
        <w:rPr>
          <w:rFonts w:ascii="標楷體" w:eastAsia="標楷體" w:hint="eastAsia"/>
          <w:color w:val="000000" w:themeColor="text1"/>
          <w:sz w:val="28"/>
          <w:szCs w:val="28"/>
        </w:rPr>
        <w:t xml:space="preserve">    </w:t>
      </w:r>
      <w:bookmarkStart w:id="8" w:name="_Hlk19604201"/>
      <w:r w:rsidR="00322D2A" w:rsidRPr="00C20DFC">
        <w:rPr>
          <w:rFonts w:ascii="標楷體" w:eastAsia="標楷體" w:hAnsi="標楷體" w:hint="eastAsia"/>
          <w:color w:val="000000" w:themeColor="text1"/>
          <w:sz w:val="28"/>
          <w:szCs w:val="28"/>
        </w:rPr>
        <w:t>乙方未履行本契約第四條至第</w:t>
      </w:r>
      <w:r w:rsidR="00C35106" w:rsidRPr="00C20DFC">
        <w:rPr>
          <w:rFonts w:ascii="標楷體" w:eastAsia="標楷體" w:hAnsi="標楷體" w:hint="eastAsia"/>
          <w:color w:val="000000" w:themeColor="text1"/>
          <w:sz w:val="28"/>
          <w:szCs w:val="28"/>
        </w:rPr>
        <w:t>十一</w:t>
      </w:r>
      <w:r w:rsidR="00322D2A" w:rsidRPr="00C20DFC">
        <w:rPr>
          <w:rFonts w:ascii="標楷體" w:eastAsia="標楷體" w:hAnsi="標楷體" w:hint="eastAsia"/>
          <w:color w:val="000000" w:themeColor="text1"/>
          <w:sz w:val="28"/>
          <w:szCs w:val="28"/>
        </w:rPr>
        <w:t>條之義務，經甲方書面</w:t>
      </w:r>
      <w:r w:rsidR="00134BDB">
        <w:rPr>
          <w:rFonts w:ascii="標楷體" w:eastAsia="標楷體" w:hAnsi="標楷體" w:hint="eastAsia"/>
          <w:color w:val="000000" w:themeColor="text1"/>
          <w:sz w:val="28"/>
          <w:szCs w:val="28"/>
        </w:rPr>
        <w:t>通知</w:t>
      </w:r>
      <w:r w:rsidR="00322D2A" w:rsidRPr="00C20DFC">
        <w:rPr>
          <w:rFonts w:ascii="標楷體" w:eastAsia="標楷體" w:hAnsi="標楷體" w:hint="eastAsia"/>
          <w:color w:val="000000" w:themeColor="text1"/>
          <w:sz w:val="28"/>
          <w:szCs w:val="28"/>
        </w:rPr>
        <w:t>限期履行，屆期仍未履行者，按日依本契約保證金千分之一計算違約金，但經甲方認定為不可抗力因素者，不在此限</w:t>
      </w:r>
      <w:bookmarkEnd w:id="8"/>
      <w:r w:rsidR="00322D2A" w:rsidRPr="00C20DFC">
        <w:rPr>
          <w:rFonts w:ascii="標楷體" w:eastAsia="標楷體" w:hAnsi="標楷體" w:hint="eastAsia"/>
          <w:color w:val="000000" w:themeColor="text1"/>
          <w:sz w:val="28"/>
          <w:szCs w:val="28"/>
        </w:rPr>
        <w:t>。</w:t>
      </w:r>
    </w:p>
    <w:p w14:paraId="1B3E676F" w14:textId="0A7E5627" w:rsidR="00C43637" w:rsidRPr="00C20DFC" w:rsidRDefault="00426874" w:rsidP="00012F4E">
      <w:pPr>
        <w:snapToGrid w:val="0"/>
        <w:spacing w:before="120" w:after="120" w:line="440" w:lineRule="atLeast"/>
        <w:ind w:leftChars="-11" w:left="1069" w:hangingChars="391" w:hanging="1095"/>
        <w:jc w:val="both"/>
        <w:rPr>
          <w:rFonts w:ascii="標楷體" w:eastAsia="標楷體" w:hAnsi="標楷體"/>
          <w:color w:val="000000" w:themeColor="text1"/>
          <w:sz w:val="28"/>
          <w:szCs w:val="28"/>
        </w:rPr>
      </w:pPr>
      <w:r w:rsidRPr="00C20DFC">
        <w:rPr>
          <w:rFonts w:ascii="標楷體" w:eastAsia="標楷體" w:hAnsi="標楷體" w:hint="eastAsia"/>
          <w:color w:val="000000" w:themeColor="text1"/>
          <w:sz w:val="28"/>
          <w:szCs w:val="28"/>
        </w:rPr>
        <w:t>第</w:t>
      </w:r>
      <w:r w:rsidR="00E729AC" w:rsidRPr="00C20DFC">
        <w:rPr>
          <w:rFonts w:ascii="標楷體" w:eastAsia="標楷體" w:hAnsi="標楷體" w:hint="eastAsia"/>
          <w:color w:val="000000" w:themeColor="text1"/>
          <w:sz w:val="28"/>
          <w:szCs w:val="28"/>
        </w:rPr>
        <w:t>十</w:t>
      </w:r>
      <w:r w:rsidR="00C35106" w:rsidRPr="00C20DFC">
        <w:rPr>
          <w:rFonts w:ascii="標楷體" w:eastAsia="標楷體" w:hAnsi="標楷體" w:hint="eastAsia"/>
          <w:color w:val="000000" w:themeColor="text1"/>
          <w:sz w:val="28"/>
          <w:szCs w:val="28"/>
        </w:rPr>
        <w:t>四</w:t>
      </w:r>
      <w:r w:rsidRPr="00C20DFC">
        <w:rPr>
          <w:rFonts w:ascii="標楷體" w:eastAsia="標楷體" w:hAnsi="標楷體" w:hint="eastAsia"/>
          <w:color w:val="000000" w:themeColor="text1"/>
          <w:sz w:val="28"/>
          <w:szCs w:val="28"/>
        </w:rPr>
        <w:t>條</w:t>
      </w:r>
      <w:r w:rsidR="0067439A" w:rsidRPr="00C20DFC">
        <w:rPr>
          <w:rFonts w:ascii="標楷體" w:eastAsia="標楷體" w:hAnsi="標楷體" w:hint="eastAsia"/>
          <w:color w:val="000000" w:themeColor="text1"/>
          <w:sz w:val="28"/>
          <w:szCs w:val="28"/>
        </w:rPr>
        <w:t xml:space="preserve">    </w:t>
      </w:r>
      <w:bookmarkStart w:id="9" w:name="_Hlk19604240"/>
      <w:r w:rsidR="00322D2A" w:rsidRPr="00C20DFC">
        <w:rPr>
          <w:rFonts w:ascii="標楷體" w:eastAsia="標楷體" w:hAnsi="標楷體" w:hint="eastAsia"/>
          <w:color w:val="000000" w:themeColor="text1"/>
          <w:sz w:val="28"/>
          <w:szCs w:val="28"/>
        </w:rPr>
        <w:t>乙方有下列情形之</w:t>
      </w:r>
      <w:proofErr w:type="gramStart"/>
      <w:r w:rsidR="00322D2A" w:rsidRPr="00C20DFC">
        <w:rPr>
          <w:rFonts w:ascii="標楷體" w:eastAsia="標楷體" w:hAnsi="標楷體" w:hint="eastAsia"/>
          <w:color w:val="000000" w:themeColor="text1"/>
          <w:sz w:val="28"/>
          <w:szCs w:val="28"/>
        </w:rPr>
        <w:t>一</w:t>
      </w:r>
      <w:proofErr w:type="gramEnd"/>
      <w:r w:rsidR="00322D2A" w:rsidRPr="00C20DFC">
        <w:rPr>
          <w:rFonts w:ascii="標楷體" w:eastAsia="標楷體" w:hAnsi="標楷體" w:hint="eastAsia"/>
          <w:color w:val="000000" w:themeColor="text1"/>
          <w:sz w:val="28"/>
          <w:szCs w:val="28"/>
        </w:rPr>
        <w:t>者，</w:t>
      </w:r>
      <w:r w:rsidR="00134BDB">
        <w:rPr>
          <w:rFonts w:ascii="標楷體" w:eastAsia="標楷體" w:hAnsi="標楷體" w:hint="eastAsia"/>
          <w:color w:val="000000" w:themeColor="text1"/>
          <w:sz w:val="28"/>
          <w:szCs w:val="28"/>
        </w:rPr>
        <w:t>經</w:t>
      </w:r>
      <w:r w:rsidR="00322D2A" w:rsidRPr="00C20DFC">
        <w:rPr>
          <w:rFonts w:ascii="標楷體" w:eastAsia="標楷體" w:hAnsi="標楷體" w:hint="eastAsia"/>
          <w:color w:val="000000" w:themeColor="text1"/>
          <w:sz w:val="28"/>
          <w:szCs w:val="28"/>
        </w:rPr>
        <w:t>甲方</w:t>
      </w:r>
      <w:r w:rsidR="00134BDB">
        <w:rPr>
          <w:rFonts w:ascii="標楷體" w:eastAsia="標楷體" w:hAnsi="標楷體" w:hint="eastAsia"/>
          <w:color w:val="000000" w:themeColor="text1"/>
          <w:sz w:val="28"/>
          <w:szCs w:val="28"/>
        </w:rPr>
        <w:t>同意</w:t>
      </w:r>
      <w:r w:rsidR="00322D2A" w:rsidRPr="00C20DFC">
        <w:rPr>
          <w:rFonts w:ascii="標楷體" w:eastAsia="標楷體" w:hAnsi="標楷體" w:hint="eastAsia"/>
          <w:color w:val="000000" w:themeColor="text1"/>
          <w:sz w:val="28"/>
          <w:szCs w:val="28"/>
        </w:rPr>
        <w:t>終止或解除契約，</w:t>
      </w:r>
      <w:r w:rsidR="00C615AC" w:rsidRPr="00C20DFC">
        <w:rPr>
          <w:rFonts w:ascii="標楷體" w:eastAsia="標楷體" w:hAnsi="標楷體" w:hint="eastAsia"/>
          <w:color w:val="000000" w:themeColor="text1"/>
          <w:sz w:val="28"/>
          <w:szCs w:val="28"/>
        </w:rPr>
        <w:t>乙方應於甲方書面通知之日起</w:t>
      </w:r>
      <w:r w:rsidR="00C615AC" w:rsidRPr="00C20DFC">
        <w:rPr>
          <w:rFonts w:ascii="標楷體" w:eastAsia="標楷體" w:hAnsi="標楷體"/>
          <w:color w:val="000000" w:themeColor="text1"/>
          <w:sz w:val="28"/>
          <w:szCs w:val="28"/>
        </w:rPr>
        <w:t>3個月</w:t>
      </w:r>
      <w:r w:rsidR="00C615AC" w:rsidRPr="00C20DFC">
        <w:rPr>
          <w:rFonts w:ascii="標楷體" w:eastAsia="標楷體" w:hAnsi="標楷體" w:hint="eastAsia"/>
          <w:color w:val="000000" w:themeColor="text1"/>
          <w:sz w:val="28"/>
          <w:szCs w:val="28"/>
        </w:rPr>
        <w:t>內</w:t>
      </w:r>
      <w:proofErr w:type="gramStart"/>
      <w:r w:rsidR="00C615AC" w:rsidRPr="00C20DFC">
        <w:rPr>
          <w:rFonts w:ascii="標楷體" w:eastAsia="標楷體" w:hAnsi="標楷體" w:hint="eastAsia"/>
          <w:color w:val="000000" w:themeColor="text1"/>
          <w:sz w:val="28"/>
          <w:szCs w:val="28"/>
        </w:rPr>
        <w:t>退駐甲</w:t>
      </w:r>
      <w:proofErr w:type="gramEnd"/>
      <w:r w:rsidR="00C615AC" w:rsidRPr="00C20DFC">
        <w:rPr>
          <w:rFonts w:ascii="標楷體" w:eastAsia="標楷體" w:hAnsi="標楷體" w:hint="eastAsia"/>
          <w:color w:val="000000" w:themeColor="text1"/>
          <w:sz w:val="28"/>
          <w:szCs w:val="28"/>
        </w:rPr>
        <w:t>方所在地並恢復場域原狀。</w:t>
      </w:r>
      <w:r w:rsidR="00322D2A" w:rsidRPr="00C20DFC">
        <w:rPr>
          <w:rFonts w:ascii="標楷體" w:eastAsia="標楷體" w:hAnsi="標楷體" w:hint="eastAsia"/>
          <w:color w:val="000000" w:themeColor="text1"/>
          <w:sz w:val="28"/>
          <w:szCs w:val="28"/>
        </w:rPr>
        <w:t>甲方得沒收乙方所繳交之保證金，且不補償乙方因</w:t>
      </w:r>
      <w:r w:rsidR="00C43637" w:rsidRPr="00C20DFC">
        <w:rPr>
          <w:rFonts w:ascii="標楷體" w:eastAsia="標楷體" w:hAnsi="標楷體" w:hint="eastAsia"/>
          <w:color w:val="000000" w:themeColor="text1"/>
          <w:sz w:val="28"/>
          <w:szCs w:val="28"/>
        </w:rPr>
        <w:t>此所生之損失</w:t>
      </w:r>
      <w:bookmarkEnd w:id="9"/>
      <w:r w:rsidR="00C43637" w:rsidRPr="00C20DFC">
        <w:rPr>
          <w:rFonts w:ascii="標楷體" w:eastAsia="標楷體" w:hAnsi="標楷體" w:hint="eastAsia"/>
          <w:color w:val="000000" w:themeColor="text1"/>
          <w:sz w:val="28"/>
          <w:szCs w:val="28"/>
        </w:rPr>
        <w:t>：</w:t>
      </w:r>
    </w:p>
    <w:p w14:paraId="4412C96B" w14:textId="77777777" w:rsidR="00C43637" w:rsidRPr="00C20DFC" w:rsidRDefault="00426874" w:rsidP="00012F4E">
      <w:pPr>
        <w:numPr>
          <w:ilvl w:val="0"/>
          <w:numId w:val="7"/>
        </w:numPr>
        <w:snapToGrid w:val="0"/>
        <w:spacing w:before="120" w:after="120" w:line="440" w:lineRule="atLeast"/>
        <w:ind w:left="2127"/>
        <w:jc w:val="both"/>
        <w:rPr>
          <w:rFonts w:ascii="標楷體" w:eastAsia="標楷體" w:hAnsi="標楷體"/>
          <w:color w:val="000000" w:themeColor="text1"/>
          <w:sz w:val="28"/>
          <w:szCs w:val="28"/>
        </w:rPr>
      </w:pPr>
      <w:r w:rsidRPr="00C20DFC">
        <w:rPr>
          <w:rFonts w:ascii="標楷體" w:eastAsia="標楷體" w:hAnsi="標楷體" w:hint="eastAsia"/>
          <w:color w:val="000000" w:themeColor="text1"/>
          <w:sz w:val="28"/>
          <w:szCs w:val="28"/>
        </w:rPr>
        <w:t>因可歸責於乙方之事由，致延期履約，情節重大。</w:t>
      </w:r>
    </w:p>
    <w:p w14:paraId="1FC5DB46" w14:textId="5DC5496D" w:rsidR="00426874" w:rsidRPr="00C20DFC" w:rsidRDefault="00426874" w:rsidP="00012F4E">
      <w:pPr>
        <w:numPr>
          <w:ilvl w:val="0"/>
          <w:numId w:val="7"/>
        </w:numPr>
        <w:snapToGrid w:val="0"/>
        <w:spacing w:before="120" w:after="120" w:line="440" w:lineRule="atLeast"/>
        <w:ind w:left="2127"/>
        <w:jc w:val="both"/>
        <w:rPr>
          <w:rFonts w:ascii="標楷體" w:eastAsia="標楷體" w:hAnsi="標楷體"/>
          <w:color w:val="000000" w:themeColor="text1"/>
          <w:sz w:val="28"/>
          <w:szCs w:val="28"/>
        </w:rPr>
      </w:pPr>
      <w:bookmarkStart w:id="10" w:name="_Hlk19604259"/>
      <w:r w:rsidRPr="00C20DFC">
        <w:rPr>
          <w:rFonts w:ascii="標楷體" w:eastAsia="標楷體" w:hAnsi="標楷體" w:hint="eastAsia"/>
          <w:color w:val="000000" w:themeColor="text1"/>
          <w:sz w:val="28"/>
          <w:szCs w:val="28"/>
        </w:rPr>
        <w:t>住址他遷不明、停止營業、歇業、公司重整、決議解散或裁判解散、申請破產或已破產、或經金融機構列為拒</w:t>
      </w:r>
      <w:r w:rsidRPr="00C20DFC">
        <w:rPr>
          <w:rFonts w:ascii="標楷體" w:eastAsia="標楷體" w:hAnsi="標楷體" w:hint="eastAsia"/>
          <w:color w:val="000000" w:themeColor="text1"/>
          <w:sz w:val="28"/>
          <w:szCs w:val="28"/>
        </w:rPr>
        <w:lastRenderedPageBreak/>
        <w:t>絕往來戶、或有本</w:t>
      </w:r>
      <w:r w:rsidR="007A48FC">
        <w:rPr>
          <w:rFonts w:ascii="標楷體" w:eastAsia="標楷體" w:hAnsi="標楷體" w:hint="eastAsia"/>
          <w:color w:val="000000" w:themeColor="text1"/>
          <w:sz w:val="28"/>
          <w:szCs w:val="28"/>
        </w:rPr>
        <w:t>太陽能光電</w:t>
      </w:r>
      <w:r w:rsidR="00C615AC" w:rsidRPr="00C20DFC">
        <w:rPr>
          <w:rFonts w:ascii="標楷體" w:eastAsia="標楷體" w:hAnsi="標楷體" w:hint="eastAsia"/>
          <w:color w:val="000000" w:themeColor="text1"/>
          <w:sz w:val="28"/>
          <w:szCs w:val="28"/>
        </w:rPr>
        <w:t>設施</w:t>
      </w:r>
      <w:r w:rsidR="00134BDB">
        <w:rPr>
          <w:rFonts w:ascii="標楷體" w:eastAsia="標楷體" w:hAnsi="標楷體" w:hint="eastAsia"/>
          <w:color w:val="000000" w:themeColor="text1"/>
          <w:sz w:val="28"/>
          <w:szCs w:val="28"/>
        </w:rPr>
        <w:t>經法院強制執行</w:t>
      </w:r>
      <w:r w:rsidR="00C615AC" w:rsidRPr="00C20DFC">
        <w:rPr>
          <w:rFonts w:ascii="標楷體" w:eastAsia="標楷體" w:hAnsi="標楷體" w:hint="eastAsia"/>
          <w:color w:val="000000" w:themeColor="text1"/>
          <w:sz w:val="28"/>
          <w:szCs w:val="28"/>
        </w:rPr>
        <w:t>之情事發生</w:t>
      </w:r>
      <w:bookmarkEnd w:id="10"/>
      <w:r w:rsidR="00C615AC" w:rsidRPr="00C20DFC">
        <w:rPr>
          <w:rFonts w:ascii="標楷體" w:eastAsia="標楷體" w:hAnsi="標楷體" w:hint="eastAsia"/>
          <w:color w:val="000000" w:themeColor="text1"/>
          <w:sz w:val="28"/>
          <w:szCs w:val="28"/>
        </w:rPr>
        <w:t>。</w:t>
      </w:r>
    </w:p>
    <w:p w14:paraId="0479D843" w14:textId="77777777" w:rsidR="00C615AC" w:rsidRPr="00C20DFC" w:rsidRDefault="00C615AC" w:rsidP="00012F4E">
      <w:pPr>
        <w:numPr>
          <w:ilvl w:val="0"/>
          <w:numId w:val="7"/>
        </w:numPr>
        <w:snapToGrid w:val="0"/>
        <w:spacing w:before="120" w:after="120" w:line="440" w:lineRule="atLeast"/>
        <w:ind w:left="2127"/>
        <w:jc w:val="both"/>
        <w:rPr>
          <w:rFonts w:ascii="標楷體" w:eastAsia="標楷體" w:hAnsi="標楷體"/>
          <w:color w:val="000000" w:themeColor="text1"/>
          <w:sz w:val="28"/>
          <w:szCs w:val="28"/>
        </w:rPr>
      </w:pPr>
      <w:r w:rsidRPr="00C20DFC">
        <w:rPr>
          <w:rFonts w:ascii="標楷體" w:eastAsia="標楷體" w:hAnsi="標楷體" w:hint="eastAsia"/>
          <w:color w:val="000000" w:themeColor="text1"/>
          <w:sz w:val="28"/>
          <w:szCs w:val="28"/>
        </w:rPr>
        <w:t>無正當理由任意拆除</w:t>
      </w:r>
      <w:r w:rsidR="007A48FC">
        <w:rPr>
          <w:rFonts w:ascii="標楷體" w:eastAsia="標楷體" w:hAnsi="標楷體" w:hint="eastAsia"/>
          <w:color w:val="000000" w:themeColor="text1"/>
          <w:sz w:val="28"/>
          <w:szCs w:val="28"/>
        </w:rPr>
        <w:t>太陽能光電</w:t>
      </w:r>
      <w:r w:rsidRPr="00C20DFC">
        <w:rPr>
          <w:rFonts w:ascii="標楷體" w:eastAsia="標楷體" w:hAnsi="標楷體" w:hint="eastAsia"/>
          <w:color w:val="000000" w:themeColor="text1"/>
          <w:sz w:val="28"/>
          <w:szCs w:val="28"/>
        </w:rPr>
        <w:t>設施，或未經甲方同意任意轉賣。</w:t>
      </w:r>
    </w:p>
    <w:p w14:paraId="516A2EEC" w14:textId="77777777" w:rsidR="00C615AC" w:rsidRPr="00C20DFC" w:rsidRDefault="007A48FC" w:rsidP="00012F4E">
      <w:pPr>
        <w:numPr>
          <w:ilvl w:val="0"/>
          <w:numId w:val="7"/>
        </w:numPr>
        <w:snapToGrid w:val="0"/>
        <w:spacing w:before="120" w:after="120" w:line="440" w:lineRule="atLeast"/>
        <w:ind w:left="2127"/>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太陽能光電</w:t>
      </w:r>
      <w:r w:rsidR="00C615AC" w:rsidRPr="00C20DFC">
        <w:rPr>
          <w:rFonts w:ascii="標楷體" w:eastAsia="標楷體" w:hAnsi="標楷體" w:hint="eastAsia"/>
          <w:color w:val="000000" w:themeColor="text1"/>
          <w:sz w:val="28"/>
          <w:szCs w:val="28"/>
        </w:rPr>
        <w:t>設施及水產養殖設施之設置或使用情形與原核定內容不符</w:t>
      </w:r>
      <w:r w:rsidR="00383E25" w:rsidRPr="00C20DFC">
        <w:rPr>
          <w:rFonts w:ascii="標楷體" w:eastAsia="標楷體" w:hAnsi="標楷體" w:hint="eastAsia"/>
          <w:color w:val="000000" w:themeColor="text1"/>
          <w:sz w:val="28"/>
          <w:szCs w:val="28"/>
        </w:rPr>
        <w:t>，經甲方要求改進未能符合</w:t>
      </w:r>
      <w:r w:rsidR="00C615AC" w:rsidRPr="00C20DFC">
        <w:rPr>
          <w:rFonts w:ascii="標楷體" w:eastAsia="標楷體" w:hAnsi="標楷體" w:hint="eastAsia"/>
          <w:color w:val="000000" w:themeColor="text1"/>
          <w:sz w:val="28"/>
          <w:szCs w:val="28"/>
        </w:rPr>
        <w:t>。</w:t>
      </w:r>
    </w:p>
    <w:p w14:paraId="7196F07E" w14:textId="77777777" w:rsidR="00C615AC" w:rsidRPr="00C20DFC" w:rsidRDefault="00383E25" w:rsidP="00012F4E">
      <w:pPr>
        <w:numPr>
          <w:ilvl w:val="0"/>
          <w:numId w:val="7"/>
        </w:numPr>
        <w:snapToGrid w:val="0"/>
        <w:spacing w:before="120" w:after="120" w:line="440" w:lineRule="atLeast"/>
        <w:ind w:left="2127"/>
        <w:jc w:val="both"/>
        <w:rPr>
          <w:rFonts w:ascii="標楷體" w:eastAsia="標楷體" w:hAnsi="標楷體"/>
          <w:color w:val="000000" w:themeColor="text1"/>
          <w:sz w:val="28"/>
          <w:szCs w:val="28"/>
        </w:rPr>
      </w:pPr>
      <w:r w:rsidRPr="00C20DFC">
        <w:rPr>
          <w:rFonts w:ascii="標楷體" w:eastAsia="標楷體" w:hAnsi="標楷體" w:hint="eastAsia"/>
          <w:color w:val="000000" w:themeColor="text1"/>
          <w:sz w:val="28"/>
          <w:szCs w:val="28"/>
        </w:rPr>
        <w:t>乙方應繳費用逾3個月未結清，</w:t>
      </w:r>
      <w:r w:rsidR="00C615AC" w:rsidRPr="00C20DFC">
        <w:rPr>
          <w:rFonts w:ascii="標楷體" w:eastAsia="標楷體" w:hAnsi="標楷體" w:hint="eastAsia"/>
          <w:color w:val="000000" w:themeColor="text1"/>
          <w:sz w:val="28"/>
          <w:szCs w:val="28"/>
        </w:rPr>
        <w:t>經甲方書面</w:t>
      </w:r>
      <w:proofErr w:type="gramStart"/>
      <w:r w:rsidR="00C615AC" w:rsidRPr="00C20DFC">
        <w:rPr>
          <w:rFonts w:ascii="標楷體" w:eastAsia="標楷體" w:hAnsi="標楷體" w:hint="eastAsia"/>
          <w:color w:val="000000" w:themeColor="text1"/>
          <w:sz w:val="28"/>
          <w:szCs w:val="28"/>
        </w:rPr>
        <w:t>稽</w:t>
      </w:r>
      <w:proofErr w:type="gramEnd"/>
      <w:r w:rsidR="00C615AC" w:rsidRPr="00C20DFC">
        <w:rPr>
          <w:rFonts w:ascii="標楷體" w:eastAsia="標楷體" w:hAnsi="標楷體" w:hint="eastAsia"/>
          <w:color w:val="000000" w:themeColor="text1"/>
          <w:sz w:val="28"/>
          <w:szCs w:val="28"/>
        </w:rPr>
        <w:t>催限期履行，屆期仍未履行。</w:t>
      </w:r>
    </w:p>
    <w:p w14:paraId="46950D08" w14:textId="2333D581" w:rsidR="00EB27B4" w:rsidRPr="00C20DFC" w:rsidRDefault="00C615AC" w:rsidP="00012F4E">
      <w:pPr>
        <w:snapToGrid w:val="0"/>
        <w:spacing w:before="120" w:after="120" w:line="440" w:lineRule="atLeast"/>
        <w:ind w:leftChars="-11" w:left="1069" w:hangingChars="391" w:hanging="1095"/>
        <w:jc w:val="both"/>
        <w:rPr>
          <w:rFonts w:ascii="標楷體" w:eastAsia="標楷體"/>
          <w:color w:val="000000" w:themeColor="text1"/>
          <w:sz w:val="28"/>
          <w:szCs w:val="28"/>
        </w:rPr>
      </w:pPr>
      <w:r w:rsidRPr="00C20DFC">
        <w:rPr>
          <w:rFonts w:ascii="標楷體" w:eastAsia="標楷體" w:hAnsi="標楷體" w:hint="eastAsia"/>
          <w:color w:val="000000" w:themeColor="text1"/>
          <w:sz w:val="28"/>
          <w:szCs w:val="28"/>
        </w:rPr>
        <w:t>第十</w:t>
      </w:r>
      <w:r w:rsidR="00C35106" w:rsidRPr="00C20DFC">
        <w:rPr>
          <w:rFonts w:ascii="標楷體" w:eastAsia="標楷體" w:hAnsi="標楷體" w:hint="eastAsia"/>
          <w:color w:val="000000" w:themeColor="text1"/>
          <w:sz w:val="28"/>
          <w:szCs w:val="28"/>
        </w:rPr>
        <w:t>五</w:t>
      </w:r>
      <w:r w:rsidRPr="00C20DFC">
        <w:rPr>
          <w:rFonts w:ascii="標楷體" w:eastAsia="標楷體" w:hAnsi="標楷體" w:hint="eastAsia"/>
          <w:color w:val="000000" w:themeColor="text1"/>
          <w:sz w:val="28"/>
          <w:szCs w:val="28"/>
        </w:rPr>
        <w:t>條</w:t>
      </w:r>
      <w:r w:rsidR="0067439A" w:rsidRPr="00C20DFC">
        <w:rPr>
          <w:rFonts w:ascii="標楷體" w:eastAsia="標楷體" w:hAnsi="標楷體" w:hint="eastAsia"/>
          <w:color w:val="000000" w:themeColor="text1"/>
          <w:sz w:val="28"/>
          <w:szCs w:val="28"/>
        </w:rPr>
        <w:t xml:space="preserve">    </w:t>
      </w:r>
      <w:bookmarkStart w:id="11" w:name="_Hlk19604279"/>
      <w:r w:rsidR="00EB27B4" w:rsidRPr="00C20DFC">
        <w:rPr>
          <w:rFonts w:ascii="標楷體" w:eastAsia="標楷體" w:hint="eastAsia"/>
          <w:color w:val="000000" w:themeColor="text1"/>
          <w:sz w:val="28"/>
          <w:szCs w:val="28"/>
        </w:rPr>
        <w:t>進駐期限屆滿前</w:t>
      </w:r>
      <w:r w:rsidR="004542DE" w:rsidRPr="00C20DFC">
        <w:rPr>
          <w:rFonts w:ascii="標楷體" w:eastAsia="標楷體"/>
          <w:color w:val="000000" w:themeColor="text1"/>
          <w:sz w:val="28"/>
          <w:szCs w:val="28"/>
        </w:rPr>
        <w:t>3</w:t>
      </w:r>
      <w:r w:rsidR="00EB27B4" w:rsidRPr="00C20DFC">
        <w:rPr>
          <w:rFonts w:ascii="標楷體" w:eastAsia="標楷體" w:hint="eastAsia"/>
          <w:color w:val="000000" w:themeColor="text1"/>
          <w:sz w:val="28"/>
          <w:szCs w:val="28"/>
        </w:rPr>
        <w:t>個月，甲方應書面通知乙方最後一季雙方應完成事項</w:t>
      </w:r>
      <w:r w:rsidR="00955163" w:rsidRPr="00C20DFC">
        <w:rPr>
          <w:rFonts w:ascii="標楷體" w:eastAsia="標楷體" w:hint="eastAsia"/>
          <w:color w:val="000000" w:themeColor="text1"/>
          <w:sz w:val="28"/>
          <w:szCs w:val="28"/>
        </w:rPr>
        <w:t>及</w:t>
      </w:r>
      <w:r w:rsidR="00955163" w:rsidRPr="00C20DFC">
        <w:rPr>
          <w:rFonts w:ascii="標楷體" w:eastAsia="標楷體" w:hAnsi="標楷體" w:hint="eastAsia"/>
          <w:color w:val="000000" w:themeColor="text1"/>
          <w:sz w:val="28"/>
          <w:szCs w:val="28"/>
        </w:rPr>
        <w:t>恢復場域原狀</w:t>
      </w:r>
      <w:r w:rsidR="00EB27B4" w:rsidRPr="00C20DFC">
        <w:rPr>
          <w:rFonts w:ascii="標楷體" w:eastAsia="標楷體" w:hint="eastAsia"/>
          <w:color w:val="000000" w:themeColor="text1"/>
          <w:sz w:val="28"/>
          <w:szCs w:val="28"/>
        </w:rPr>
        <w:t>。乙方</w:t>
      </w:r>
      <w:r w:rsidR="00134BDB">
        <w:rPr>
          <w:rFonts w:ascii="標楷體" w:eastAsia="標楷體" w:hint="eastAsia"/>
          <w:color w:val="000000" w:themeColor="text1"/>
          <w:sz w:val="28"/>
          <w:szCs w:val="28"/>
        </w:rPr>
        <w:t>應</w:t>
      </w:r>
      <w:r w:rsidR="00EB27B4" w:rsidRPr="00C20DFC">
        <w:rPr>
          <w:rFonts w:ascii="標楷體" w:eastAsia="標楷體" w:hint="eastAsia"/>
          <w:color w:val="000000" w:themeColor="text1"/>
          <w:sz w:val="28"/>
          <w:szCs w:val="28"/>
        </w:rPr>
        <w:t>於進駐期屆滿</w:t>
      </w:r>
      <w:r w:rsidR="00134BDB">
        <w:rPr>
          <w:rFonts w:ascii="標楷體" w:eastAsia="標楷體" w:hint="eastAsia"/>
          <w:color w:val="000000" w:themeColor="text1"/>
          <w:sz w:val="28"/>
          <w:szCs w:val="28"/>
        </w:rPr>
        <w:t>時</w:t>
      </w:r>
      <w:r w:rsidR="00EB27B4" w:rsidRPr="00C20DFC">
        <w:rPr>
          <w:rFonts w:ascii="標楷體" w:eastAsia="標楷體" w:hint="eastAsia"/>
          <w:color w:val="000000" w:themeColor="text1"/>
          <w:sz w:val="28"/>
          <w:szCs w:val="28"/>
        </w:rPr>
        <w:t>辦理</w:t>
      </w:r>
      <w:r w:rsidR="00306578" w:rsidRPr="00C20DFC">
        <w:rPr>
          <w:rFonts w:ascii="標楷體" w:eastAsia="標楷體" w:hint="eastAsia"/>
          <w:color w:val="000000" w:themeColor="text1"/>
          <w:sz w:val="28"/>
          <w:szCs w:val="28"/>
        </w:rPr>
        <w:t>離駐</w:t>
      </w:r>
      <w:bookmarkEnd w:id="11"/>
      <w:r w:rsidR="00EB27B4" w:rsidRPr="00C20DFC">
        <w:rPr>
          <w:rFonts w:ascii="標楷體" w:eastAsia="標楷體" w:hint="eastAsia"/>
          <w:color w:val="000000" w:themeColor="text1"/>
          <w:sz w:val="28"/>
          <w:szCs w:val="28"/>
        </w:rPr>
        <w:t>。</w:t>
      </w:r>
    </w:p>
    <w:p w14:paraId="5F21BE1A" w14:textId="1708E516" w:rsidR="00BB27CB" w:rsidRPr="00C20DFC" w:rsidRDefault="00C615AC" w:rsidP="00012F4E">
      <w:pPr>
        <w:snapToGrid w:val="0"/>
        <w:spacing w:before="120" w:after="120" w:line="440" w:lineRule="atLeast"/>
        <w:ind w:leftChars="-11" w:left="1069" w:hangingChars="391" w:hanging="1095"/>
        <w:jc w:val="both"/>
        <w:rPr>
          <w:rFonts w:ascii="標楷體" w:eastAsia="標楷體" w:hAnsi="標楷體"/>
          <w:color w:val="000000" w:themeColor="text1"/>
          <w:sz w:val="28"/>
          <w:szCs w:val="28"/>
        </w:rPr>
      </w:pPr>
      <w:r w:rsidRPr="00C20DFC">
        <w:rPr>
          <w:rFonts w:ascii="標楷體" w:eastAsia="標楷體" w:hint="eastAsia"/>
          <w:color w:val="000000" w:themeColor="text1"/>
          <w:sz w:val="28"/>
          <w:szCs w:val="28"/>
        </w:rPr>
        <w:t>第十</w:t>
      </w:r>
      <w:r w:rsidR="00C35106" w:rsidRPr="00C20DFC">
        <w:rPr>
          <w:rFonts w:ascii="標楷體" w:eastAsia="標楷體" w:hint="eastAsia"/>
          <w:color w:val="000000" w:themeColor="text1"/>
          <w:sz w:val="28"/>
          <w:szCs w:val="28"/>
        </w:rPr>
        <w:t>六</w:t>
      </w:r>
      <w:r w:rsidRPr="00C20DFC">
        <w:rPr>
          <w:rFonts w:ascii="標楷體" w:eastAsia="標楷體" w:hint="eastAsia"/>
          <w:color w:val="000000" w:themeColor="text1"/>
          <w:sz w:val="28"/>
          <w:szCs w:val="28"/>
        </w:rPr>
        <w:t>條</w:t>
      </w:r>
      <w:r w:rsidR="0067439A" w:rsidRPr="00C20DFC">
        <w:rPr>
          <w:rFonts w:ascii="標楷體" w:eastAsia="標楷體" w:hint="eastAsia"/>
          <w:color w:val="000000" w:themeColor="text1"/>
          <w:sz w:val="28"/>
          <w:szCs w:val="28"/>
        </w:rPr>
        <w:t xml:space="preserve">   </w:t>
      </w:r>
      <w:bookmarkStart w:id="12" w:name="_Hlk19604310"/>
      <w:r w:rsidR="0067439A" w:rsidRPr="00C20DFC">
        <w:rPr>
          <w:rFonts w:ascii="標楷體" w:eastAsia="標楷體" w:hint="eastAsia"/>
          <w:color w:val="000000" w:themeColor="text1"/>
          <w:sz w:val="28"/>
          <w:szCs w:val="28"/>
        </w:rPr>
        <w:t xml:space="preserve"> </w:t>
      </w:r>
      <w:r w:rsidR="00BB27CB" w:rsidRPr="00C20DFC">
        <w:rPr>
          <w:rFonts w:ascii="標楷體" w:eastAsia="標楷體" w:hint="eastAsia"/>
          <w:color w:val="000000" w:themeColor="text1"/>
          <w:sz w:val="28"/>
          <w:szCs w:val="28"/>
        </w:rPr>
        <w:t>乙</w:t>
      </w:r>
      <w:proofErr w:type="gramStart"/>
      <w:r w:rsidR="00BB27CB" w:rsidRPr="00C20DFC">
        <w:rPr>
          <w:rFonts w:ascii="標楷體" w:eastAsia="標楷體" w:hint="eastAsia"/>
          <w:color w:val="000000" w:themeColor="text1"/>
          <w:sz w:val="28"/>
          <w:szCs w:val="28"/>
        </w:rPr>
        <w:t>方離駐或退駐均應</w:t>
      </w:r>
      <w:proofErr w:type="gramEnd"/>
      <w:r w:rsidR="00BB27CB" w:rsidRPr="00C20DFC">
        <w:rPr>
          <w:rFonts w:ascii="標楷體" w:eastAsia="標楷體" w:hint="eastAsia"/>
          <w:color w:val="000000" w:themeColor="text1"/>
          <w:sz w:val="28"/>
          <w:szCs w:val="28"/>
        </w:rPr>
        <w:t>按</w:t>
      </w:r>
      <w:r w:rsidR="00134BDB">
        <w:rPr>
          <w:rFonts w:ascii="標楷體" w:eastAsia="標楷體" w:hint="eastAsia"/>
          <w:color w:val="000000" w:themeColor="text1"/>
          <w:sz w:val="28"/>
          <w:szCs w:val="28"/>
        </w:rPr>
        <w:t>約</w:t>
      </w:r>
      <w:r w:rsidR="00BB27CB" w:rsidRPr="00C20DFC">
        <w:rPr>
          <w:rFonts w:ascii="標楷體" w:eastAsia="標楷體" w:hint="eastAsia"/>
          <w:color w:val="000000" w:themeColor="text1"/>
          <w:sz w:val="28"/>
          <w:szCs w:val="28"/>
        </w:rPr>
        <w:t>定期限</w:t>
      </w:r>
      <w:r w:rsidR="00134BDB">
        <w:rPr>
          <w:rFonts w:ascii="標楷體" w:eastAsia="標楷體" w:hint="eastAsia"/>
          <w:color w:val="000000" w:themeColor="text1"/>
          <w:sz w:val="28"/>
          <w:szCs w:val="28"/>
        </w:rPr>
        <w:t>回</w:t>
      </w:r>
      <w:r w:rsidR="00BB27CB" w:rsidRPr="00C20DFC">
        <w:rPr>
          <w:rFonts w:ascii="標楷體" w:eastAsia="標楷體" w:hint="eastAsia"/>
          <w:color w:val="000000" w:themeColor="text1"/>
          <w:sz w:val="28"/>
          <w:szCs w:val="28"/>
        </w:rPr>
        <w:t>復場域原狀</w:t>
      </w:r>
      <w:r w:rsidR="00134BDB">
        <w:rPr>
          <w:rFonts w:ascii="標楷體" w:eastAsia="標楷體" w:hint="eastAsia"/>
          <w:color w:val="000000" w:themeColor="text1"/>
          <w:sz w:val="28"/>
          <w:szCs w:val="28"/>
        </w:rPr>
        <w:t>。</w:t>
      </w:r>
      <w:r w:rsidR="00134BDB">
        <w:rPr>
          <w:rFonts w:eastAsia="標楷體" w:hint="eastAsia"/>
          <w:color w:val="000000" w:themeColor="text1"/>
          <w:sz w:val="28"/>
          <w:szCs w:val="28"/>
        </w:rPr>
        <w:t>乙方</w:t>
      </w:r>
      <w:r w:rsidR="00E57527" w:rsidRPr="00C20DFC">
        <w:rPr>
          <w:rFonts w:eastAsia="標楷體" w:hint="eastAsia"/>
          <w:color w:val="000000" w:themeColor="text1"/>
          <w:sz w:val="28"/>
          <w:szCs w:val="28"/>
        </w:rPr>
        <w:t>未</w:t>
      </w:r>
      <w:r w:rsidR="00134BDB">
        <w:rPr>
          <w:rFonts w:eastAsia="標楷體" w:hint="eastAsia"/>
          <w:color w:val="000000" w:themeColor="text1"/>
          <w:sz w:val="28"/>
          <w:szCs w:val="28"/>
        </w:rPr>
        <w:t>回復場域原狀者</w:t>
      </w:r>
      <w:r w:rsidR="00E57527" w:rsidRPr="00C20DFC">
        <w:rPr>
          <w:rFonts w:ascii="標楷體" w:eastAsia="標楷體" w:hAnsi="標楷體" w:hint="eastAsia"/>
          <w:color w:val="000000" w:themeColor="text1"/>
          <w:sz w:val="28"/>
          <w:szCs w:val="28"/>
        </w:rPr>
        <w:t>，</w:t>
      </w:r>
      <w:r w:rsidR="00BB27CB" w:rsidRPr="00C20DFC">
        <w:rPr>
          <w:rFonts w:ascii="標楷體" w:eastAsia="標楷體" w:hAnsi="標楷體" w:hint="eastAsia"/>
          <w:color w:val="000000" w:themeColor="text1"/>
          <w:sz w:val="28"/>
          <w:szCs w:val="28"/>
        </w:rPr>
        <w:t>甲方得限期</w:t>
      </w:r>
      <w:r w:rsidR="00134BDB">
        <w:rPr>
          <w:rFonts w:ascii="標楷體" w:eastAsia="標楷體" w:hAnsi="標楷體" w:hint="eastAsia"/>
          <w:color w:val="000000" w:themeColor="text1"/>
          <w:sz w:val="28"/>
          <w:szCs w:val="28"/>
        </w:rPr>
        <w:t>乙方</w:t>
      </w:r>
      <w:r w:rsidR="00BB27CB" w:rsidRPr="00C20DFC">
        <w:rPr>
          <w:rFonts w:ascii="標楷體" w:eastAsia="標楷體" w:hAnsi="標楷體" w:hint="eastAsia"/>
          <w:color w:val="000000" w:themeColor="text1"/>
          <w:sz w:val="28"/>
          <w:szCs w:val="28"/>
        </w:rPr>
        <w:t>遷移或代為移置，其</w:t>
      </w:r>
      <w:r w:rsidR="002E140D" w:rsidRPr="00C20DFC">
        <w:rPr>
          <w:rFonts w:ascii="標楷體" w:eastAsia="標楷體" w:hAnsi="標楷體" w:hint="eastAsia"/>
          <w:color w:val="000000" w:themeColor="text1"/>
          <w:sz w:val="28"/>
          <w:szCs w:val="28"/>
          <w:lang w:eastAsia="zh-HK"/>
        </w:rPr>
        <w:t>所需之相關</w:t>
      </w:r>
      <w:r w:rsidR="00BB27CB" w:rsidRPr="00C20DFC">
        <w:rPr>
          <w:rFonts w:ascii="標楷體" w:eastAsia="標楷體" w:hAnsi="標楷體" w:hint="eastAsia"/>
          <w:color w:val="000000" w:themeColor="text1"/>
          <w:sz w:val="28"/>
          <w:szCs w:val="28"/>
        </w:rPr>
        <w:t>費用及因遷移所生之損害由乙方負擔</w:t>
      </w:r>
      <w:r w:rsidR="002E140D" w:rsidRPr="00C20DFC">
        <w:rPr>
          <w:rFonts w:ascii="標楷體" w:eastAsia="標楷體" w:hAnsi="標楷體" w:hint="eastAsia"/>
          <w:color w:val="000000" w:themeColor="text1"/>
          <w:sz w:val="28"/>
          <w:szCs w:val="28"/>
        </w:rPr>
        <w:t>，並</w:t>
      </w:r>
      <w:r w:rsidR="00134BDB">
        <w:rPr>
          <w:rFonts w:ascii="標楷體" w:eastAsia="標楷體" w:hAnsi="標楷體" w:hint="eastAsia"/>
          <w:color w:val="000000" w:themeColor="text1"/>
          <w:sz w:val="28"/>
          <w:szCs w:val="28"/>
        </w:rPr>
        <w:t>得</w:t>
      </w:r>
      <w:r w:rsidR="002E140D" w:rsidRPr="00C20DFC">
        <w:rPr>
          <w:rFonts w:ascii="標楷體" w:eastAsia="標楷體" w:hAnsi="標楷體" w:hint="eastAsia"/>
          <w:color w:val="000000" w:themeColor="text1"/>
          <w:sz w:val="28"/>
          <w:szCs w:val="28"/>
        </w:rPr>
        <w:t>沒收</w:t>
      </w:r>
      <w:r w:rsidR="00134BDB">
        <w:rPr>
          <w:rFonts w:ascii="標楷體" w:eastAsia="標楷體" w:hAnsi="標楷體" w:hint="eastAsia"/>
          <w:color w:val="000000" w:themeColor="text1"/>
          <w:sz w:val="28"/>
          <w:szCs w:val="28"/>
        </w:rPr>
        <w:t>履約</w:t>
      </w:r>
      <w:r w:rsidR="002E140D" w:rsidRPr="00C20DFC">
        <w:rPr>
          <w:rFonts w:ascii="標楷體" w:eastAsia="標楷體" w:hAnsi="標楷體" w:hint="eastAsia"/>
          <w:color w:val="000000" w:themeColor="text1"/>
          <w:sz w:val="28"/>
          <w:szCs w:val="28"/>
        </w:rPr>
        <w:t>保證金</w:t>
      </w:r>
      <w:bookmarkEnd w:id="12"/>
      <w:r w:rsidR="00F93ED3" w:rsidRPr="00C20DFC">
        <w:rPr>
          <w:rFonts w:ascii="標楷體" w:eastAsia="標楷體" w:hAnsi="標楷體" w:hint="eastAsia"/>
          <w:color w:val="000000" w:themeColor="text1"/>
          <w:sz w:val="28"/>
          <w:szCs w:val="28"/>
        </w:rPr>
        <w:t>。</w:t>
      </w:r>
    </w:p>
    <w:p w14:paraId="2C86CF40" w14:textId="77777777" w:rsidR="00EB27B4" w:rsidRPr="00C20DFC" w:rsidRDefault="00BB27CB" w:rsidP="00012F4E">
      <w:pPr>
        <w:snapToGrid w:val="0"/>
        <w:spacing w:before="120" w:after="120" w:line="440" w:lineRule="atLeast"/>
        <w:ind w:leftChars="-11" w:left="1069" w:hangingChars="391" w:hanging="1095"/>
        <w:jc w:val="both"/>
        <w:rPr>
          <w:rFonts w:ascii="標楷體" w:eastAsia="標楷體"/>
          <w:color w:val="000000" w:themeColor="text1"/>
          <w:sz w:val="28"/>
          <w:szCs w:val="28"/>
        </w:rPr>
      </w:pPr>
      <w:r w:rsidRPr="00C20DFC">
        <w:rPr>
          <w:rFonts w:ascii="標楷體" w:eastAsia="標楷體" w:hint="eastAsia"/>
          <w:color w:val="000000" w:themeColor="text1"/>
          <w:sz w:val="28"/>
          <w:szCs w:val="28"/>
        </w:rPr>
        <w:t>第十</w:t>
      </w:r>
      <w:r w:rsidR="00C35106" w:rsidRPr="00C20DFC">
        <w:rPr>
          <w:rFonts w:ascii="標楷體" w:eastAsia="標楷體" w:hint="eastAsia"/>
          <w:color w:val="000000" w:themeColor="text1"/>
          <w:sz w:val="28"/>
          <w:szCs w:val="28"/>
        </w:rPr>
        <w:t>七</w:t>
      </w:r>
      <w:r w:rsidRPr="00C20DFC">
        <w:rPr>
          <w:rFonts w:ascii="標楷體" w:eastAsia="標楷體" w:hint="eastAsia"/>
          <w:color w:val="000000" w:themeColor="text1"/>
          <w:sz w:val="28"/>
          <w:szCs w:val="28"/>
        </w:rPr>
        <w:t xml:space="preserve">條    </w:t>
      </w:r>
      <w:proofErr w:type="gramStart"/>
      <w:r w:rsidR="00EB27B4" w:rsidRPr="00C20DFC">
        <w:rPr>
          <w:rFonts w:ascii="標楷體" w:eastAsia="標楷體" w:hint="eastAsia"/>
          <w:color w:val="000000" w:themeColor="text1"/>
          <w:sz w:val="28"/>
          <w:szCs w:val="28"/>
        </w:rPr>
        <w:t>甲乙任</w:t>
      </w:r>
      <w:proofErr w:type="gramEnd"/>
      <w:r w:rsidR="00EB27B4" w:rsidRPr="00C20DFC">
        <w:rPr>
          <w:rFonts w:ascii="標楷體" w:eastAsia="標楷體" w:hint="eastAsia"/>
          <w:color w:val="000000" w:themeColor="text1"/>
          <w:sz w:val="28"/>
          <w:szCs w:val="28"/>
        </w:rPr>
        <w:t>一方若有違約情事或雙方發生爭議，</w:t>
      </w:r>
      <w:r w:rsidR="00F165E3" w:rsidRPr="00C20DFC">
        <w:rPr>
          <w:rFonts w:ascii="標楷體" w:eastAsia="標楷體" w:hint="eastAsia"/>
          <w:color w:val="000000" w:themeColor="text1"/>
          <w:sz w:val="28"/>
          <w:szCs w:val="28"/>
        </w:rPr>
        <w:t>雙方同意</w:t>
      </w:r>
      <w:r w:rsidR="00EB27B4" w:rsidRPr="00C20DFC">
        <w:rPr>
          <w:rFonts w:ascii="標楷體" w:eastAsia="標楷體" w:hint="eastAsia"/>
          <w:color w:val="000000" w:themeColor="text1"/>
          <w:sz w:val="28"/>
          <w:szCs w:val="28"/>
        </w:rPr>
        <w:t>應</w:t>
      </w:r>
      <w:r w:rsidR="00F165E3" w:rsidRPr="00C20DFC">
        <w:rPr>
          <w:rFonts w:ascii="標楷體" w:eastAsia="標楷體" w:hint="eastAsia"/>
          <w:color w:val="000000" w:themeColor="text1"/>
          <w:sz w:val="28"/>
          <w:szCs w:val="28"/>
        </w:rPr>
        <w:t>先</w:t>
      </w:r>
      <w:r w:rsidR="00EB27B4" w:rsidRPr="00C20DFC">
        <w:rPr>
          <w:rFonts w:ascii="標楷體" w:eastAsia="標楷體" w:hint="eastAsia"/>
          <w:color w:val="000000" w:themeColor="text1"/>
          <w:sz w:val="28"/>
          <w:szCs w:val="28"/>
        </w:rPr>
        <w:t>以協商方式尋求解決</w:t>
      </w:r>
      <w:r w:rsidR="00F165E3" w:rsidRPr="00C20DFC">
        <w:rPr>
          <w:rFonts w:ascii="標楷體" w:eastAsia="標楷體" w:hAnsi="標楷體" w:hint="eastAsia"/>
          <w:color w:val="000000" w:themeColor="text1"/>
          <w:sz w:val="28"/>
          <w:szCs w:val="28"/>
        </w:rPr>
        <w:t>，</w:t>
      </w:r>
      <w:r w:rsidR="00F165E3" w:rsidRPr="00C20DFC">
        <w:rPr>
          <w:rFonts w:ascii="標楷體" w:eastAsia="標楷體" w:hint="eastAsia"/>
          <w:color w:val="000000" w:themeColor="text1"/>
          <w:sz w:val="28"/>
          <w:szCs w:val="28"/>
        </w:rPr>
        <w:t>並</w:t>
      </w:r>
      <w:r w:rsidR="00EB27B4" w:rsidRPr="00C20DFC">
        <w:rPr>
          <w:rFonts w:ascii="標楷體" w:eastAsia="標楷體" w:hint="eastAsia"/>
          <w:color w:val="000000" w:themeColor="text1"/>
          <w:sz w:val="28"/>
          <w:szCs w:val="28"/>
        </w:rPr>
        <w:t>以</w:t>
      </w:r>
      <w:r w:rsidR="00CD19DA" w:rsidRPr="00C20DFC">
        <w:rPr>
          <w:rFonts w:ascii="標楷體" w:eastAsia="標楷體" w:hint="eastAsia"/>
          <w:color w:val="000000" w:themeColor="text1"/>
          <w:sz w:val="28"/>
          <w:szCs w:val="28"/>
        </w:rPr>
        <w:t>臺灣</w:t>
      </w:r>
      <w:r w:rsidR="002320CC" w:rsidRPr="00C20DFC">
        <w:rPr>
          <w:rFonts w:ascii="標楷體" w:eastAsia="標楷體" w:hint="eastAsia"/>
          <w:color w:val="000000" w:themeColor="text1"/>
          <w:sz w:val="28"/>
          <w:szCs w:val="28"/>
        </w:rPr>
        <w:t>XXX</w:t>
      </w:r>
      <w:r w:rsidR="00EB27B4" w:rsidRPr="00C20DFC">
        <w:rPr>
          <w:rFonts w:ascii="標楷體" w:eastAsia="標楷體" w:hint="eastAsia"/>
          <w:color w:val="000000" w:themeColor="text1"/>
          <w:sz w:val="28"/>
          <w:szCs w:val="28"/>
        </w:rPr>
        <w:t>地方法院為第一審管轄法院。</w:t>
      </w:r>
    </w:p>
    <w:p w14:paraId="4AC9A1FE" w14:textId="77777777" w:rsidR="00EB27B4" w:rsidRPr="00C20DFC" w:rsidRDefault="0067439A" w:rsidP="00E729AC">
      <w:pPr>
        <w:snapToGrid w:val="0"/>
        <w:spacing w:before="120" w:after="120" w:line="440" w:lineRule="atLeast"/>
        <w:ind w:leftChars="-11" w:left="775" w:hangingChars="286" w:hanging="801"/>
        <w:jc w:val="both"/>
        <w:rPr>
          <w:rFonts w:ascii="標楷體" w:eastAsia="標楷體"/>
          <w:color w:val="000000" w:themeColor="text1"/>
          <w:sz w:val="28"/>
          <w:szCs w:val="28"/>
        </w:rPr>
      </w:pPr>
      <w:r w:rsidRPr="00C20DFC">
        <w:rPr>
          <w:rFonts w:ascii="標楷體" w:eastAsia="標楷體" w:hint="eastAsia"/>
          <w:color w:val="000000" w:themeColor="text1"/>
          <w:sz w:val="28"/>
          <w:szCs w:val="28"/>
        </w:rPr>
        <w:t>第十</w:t>
      </w:r>
      <w:r w:rsidR="00C35106" w:rsidRPr="00C20DFC">
        <w:rPr>
          <w:rFonts w:ascii="標楷體" w:eastAsia="標楷體" w:hint="eastAsia"/>
          <w:color w:val="000000" w:themeColor="text1"/>
          <w:sz w:val="28"/>
          <w:szCs w:val="28"/>
        </w:rPr>
        <w:t>八</w:t>
      </w:r>
      <w:r w:rsidRPr="00C20DFC">
        <w:rPr>
          <w:rFonts w:ascii="標楷體" w:eastAsia="標楷體" w:hint="eastAsia"/>
          <w:color w:val="000000" w:themeColor="text1"/>
          <w:sz w:val="28"/>
          <w:szCs w:val="28"/>
        </w:rPr>
        <w:t xml:space="preserve">條    </w:t>
      </w:r>
      <w:r w:rsidR="00EB27B4" w:rsidRPr="00C20DFC">
        <w:rPr>
          <w:rFonts w:ascii="標楷體" w:eastAsia="標楷體" w:hint="eastAsia"/>
          <w:color w:val="000000" w:themeColor="text1"/>
          <w:sz w:val="28"/>
          <w:szCs w:val="28"/>
        </w:rPr>
        <w:t>本</w:t>
      </w:r>
      <w:r w:rsidR="00F165E3" w:rsidRPr="00C20DFC">
        <w:rPr>
          <w:rFonts w:ascii="標楷體" w:eastAsia="標楷體" w:hint="eastAsia"/>
          <w:color w:val="000000" w:themeColor="text1"/>
          <w:sz w:val="28"/>
          <w:szCs w:val="28"/>
        </w:rPr>
        <w:t>契</w:t>
      </w:r>
      <w:r w:rsidR="00EB27B4" w:rsidRPr="00C20DFC">
        <w:rPr>
          <w:rFonts w:ascii="標楷體" w:eastAsia="標楷體" w:hint="eastAsia"/>
          <w:color w:val="000000" w:themeColor="text1"/>
          <w:sz w:val="28"/>
          <w:szCs w:val="28"/>
        </w:rPr>
        <w:t>約若有未盡事宜，得經雙方同意後修訂之。</w:t>
      </w:r>
    </w:p>
    <w:p w14:paraId="34585BA6" w14:textId="77777777" w:rsidR="00EB27B4" w:rsidRPr="00C20DFC" w:rsidRDefault="00BB27CB" w:rsidP="00E729AC">
      <w:pPr>
        <w:snapToGrid w:val="0"/>
        <w:spacing w:before="120" w:after="120" w:line="440" w:lineRule="atLeast"/>
        <w:ind w:leftChars="-11" w:left="775" w:hangingChars="286" w:hanging="801"/>
        <w:jc w:val="both"/>
        <w:rPr>
          <w:rFonts w:ascii="標楷體" w:eastAsia="標楷體"/>
          <w:color w:val="000000" w:themeColor="text1"/>
          <w:sz w:val="28"/>
          <w:szCs w:val="28"/>
        </w:rPr>
      </w:pPr>
      <w:r w:rsidRPr="00C20DFC">
        <w:rPr>
          <w:rFonts w:ascii="標楷體" w:eastAsia="標楷體" w:hint="eastAsia"/>
          <w:color w:val="000000" w:themeColor="text1"/>
          <w:sz w:val="28"/>
          <w:szCs w:val="28"/>
        </w:rPr>
        <w:t>第十</w:t>
      </w:r>
      <w:r w:rsidR="00C35106" w:rsidRPr="00C20DFC">
        <w:rPr>
          <w:rFonts w:ascii="標楷體" w:eastAsia="標楷體" w:hint="eastAsia"/>
          <w:color w:val="000000" w:themeColor="text1"/>
          <w:sz w:val="28"/>
          <w:szCs w:val="28"/>
        </w:rPr>
        <w:t>九</w:t>
      </w:r>
      <w:r w:rsidR="0067439A" w:rsidRPr="00C20DFC">
        <w:rPr>
          <w:rFonts w:ascii="標楷體" w:eastAsia="標楷體" w:hint="eastAsia"/>
          <w:color w:val="000000" w:themeColor="text1"/>
          <w:sz w:val="28"/>
          <w:szCs w:val="28"/>
        </w:rPr>
        <w:t xml:space="preserve">條    </w:t>
      </w:r>
      <w:r w:rsidR="00EB27B4" w:rsidRPr="00C20DFC">
        <w:rPr>
          <w:rFonts w:ascii="標楷體" w:eastAsia="標楷體" w:hint="eastAsia"/>
          <w:color w:val="000000" w:themeColor="text1"/>
          <w:sz w:val="28"/>
          <w:szCs w:val="28"/>
        </w:rPr>
        <w:t>本</w:t>
      </w:r>
      <w:r w:rsidR="00F165E3" w:rsidRPr="00C20DFC">
        <w:rPr>
          <w:rFonts w:ascii="標楷體" w:eastAsia="標楷體" w:hint="eastAsia"/>
          <w:color w:val="000000" w:themeColor="text1"/>
          <w:sz w:val="28"/>
          <w:szCs w:val="28"/>
        </w:rPr>
        <w:t>契</w:t>
      </w:r>
      <w:r w:rsidR="00EB27B4" w:rsidRPr="00C20DFC">
        <w:rPr>
          <w:rFonts w:ascii="標楷體" w:eastAsia="標楷體" w:hint="eastAsia"/>
          <w:color w:val="000000" w:themeColor="text1"/>
          <w:sz w:val="28"/>
          <w:szCs w:val="28"/>
        </w:rPr>
        <w:t>約</w:t>
      </w:r>
      <w:r w:rsidR="0072583D" w:rsidRPr="00C20DFC">
        <w:rPr>
          <w:rFonts w:ascii="標楷體" w:eastAsia="標楷體" w:hint="eastAsia"/>
          <w:color w:val="000000" w:themeColor="text1"/>
          <w:sz w:val="28"/>
          <w:szCs w:val="28"/>
        </w:rPr>
        <w:t>一</w:t>
      </w:r>
      <w:r w:rsidR="00EB27B4" w:rsidRPr="00C20DFC">
        <w:rPr>
          <w:rFonts w:ascii="標楷體" w:eastAsia="標楷體" w:hint="eastAsia"/>
          <w:color w:val="000000" w:themeColor="text1"/>
          <w:sz w:val="28"/>
          <w:szCs w:val="28"/>
        </w:rPr>
        <w:t>式</w:t>
      </w:r>
      <w:r w:rsidR="0072583D" w:rsidRPr="00C20DFC">
        <w:rPr>
          <w:rFonts w:ascii="標楷體" w:eastAsia="標楷體" w:hint="eastAsia"/>
          <w:color w:val="000000" w:themeColor="text1"/>
          <w:sz w:val="28"/>
          <w:szCs w:val="28"/>
        </w:rPr>
        <w:t>二</w:t>
      </w:r>
      <w:r w:rsidR="00EB27B4" w:rsidRPr="00C20DFC">
        <w:rPr>
          <w:rFonts w:ascii="標楷體" w:eastAsia="標楷體" w:hint="eastAsia"/>
          <w:color w:val="000000" w:themeColor="text1"/>
          <w:sz w:val="28"/>
          <w:szCs w:val="28"/>
        </w:rPr>
        <w:t>份，由雙方各執</w:t>
      </w:r>
      <w:r w:rsidR="0072583D" w:rsidRPr="00C20DFC">
        <w:rPr>
          <w:rFonts w:ascii="標楷體" w:eastAsia="標楷體" w:hint="eastAsia"/>
          <w:color w:val="000000" w:themeColor="text1"/>
          <w:sz w:val="28"/>
          <w:szCs w:val="28"/>
        </w:rPr>
        <w:t>一</w:t>
      </w:r>
      <w:r w:rsidR="00EB27B4" w:rsidRPr="00C20DFC">
        <w:rPr>
          <w:rFonts w:ascii="標楷體" w:eastAsia="標楷體" w:hint="eastAsia"/>
          <w:color w:val="000000" w:themeColor="text1"/>
          <w:sz w:val="28"/>
          <w:szCs w:val="28"/>
        </w:rPr>
        <w:t>份為</w:t>
      </w:r>
      <w:proofErr w:type="gramStart"/>
      <w:r w:rsidR="00EB27B4" w:rsidRPr="00C20DFC">
        <w:rPr>
          <w:rFonts w:ascii="標楷體" w:eastAsia="標楷體" w:hint="eastAsia"/>
          <w:color w:val="000000" w:themeColor="text1"/>
          <w:sz w:val="28"/>
          <w:szCs w:val="28"/>
        </w:rPr>
        <w:t>憑</w:t>
      </w:r>
      <w:proofErr w:type="gramEnd"/>
      <w:r w:rsidR="00EB27B4" w:rsidRPr="00C20DFC">
        <w:rPr>
          <w:rFonts w:ascii="標楷體" w:eastAsia="標楷體" w:hint="eastAsia"/>
          <w:color w:val="000000" w:themeColor="text1"/>
          <w:sz w:val="28"/>
          <w:szCs w:val="28"/>
        </w:rPr>
        <w:t>。</w:t>
      </w:r>
    </w:p>
    <w:p w14:paraId="3CC0C8FF" w14:textId="77777777" w:rsidR="007E7BC3" w:rsidRPr="00C20DFC" w:rsidRDefault="007E7BC3" w:rsidP="00EB27B4">
      <w:pPr>
        <w:spacing w:before="120" w:after="120"/>
        <w:jc w:val="both"/>
        <w:rPr>
          <w:rFonts w:ascii="標楷體" w:eastAsia="標楷體"/>
          <w:color w:val="000000" w:themeColor="text1"/>
          <w:sz w:val="28"/>
          <w:szCs w:val="28"/>
        </w:rPr>
      </w:pPr>
    </w:p>
    <w:p w14:paraId="4AEBA25F" w14:textId="77777777" w:rsidR="00EB27B4" w:rsidRPr="00C20DFC" w:rsidRDefault="00EB27B4" w:rsidP="00EB27B4">
      <w:pPr>
        <w:spacing w:before="120" w:after="120"/>
        <w:jc w:val="both"/>
        <w:rPr>
          <w:rFonts w:ascii="標楷體" w:eastAsia="標楷體"/>
          <w:color w:val="000000" w:themeColor="text1"/>
          <w:sz w:val="28"/>
          <w:szCs w:val="28"/>
        </w:rPr>
      </w:pPr>
      <w:r w:rsidRPr="00C20DFC">
        <w:rPr>
          <w:rFonts w:ascii="標楷體" w:eastAsia="標楷體" w:hint="eastAsia"/>
          <w:color w:val="000000" w:themeColor="text1"/>
          <w:sz w:val="28"/>
          <w:szCs w:val="28"/>
        </w:rPr>
        <w:t>立</w:t>
      </w:r>
      <w:r w:rsidR="00F165E3" w:rsidRPr="00C20DFC">
        <w:rPr>
          <w:rFonts w:ascii="標楷體" w:eastAsia="標楷體" w:hint="eastAsia"/>
          <w:color w:val="000000" w:themeColor="text1"/>
          <w:sz w:val="28"/>
          <w:szCs w:val="28"/>
        </w:rPr>
        <w:t>契</w:t>
      </w:r>
      <w:r w:rsidRPr="00C20DFC">
        <w:rPr>
          <w:rFonts w:ascii="標楷體" w:eastAsia="標楷體" w:hint="eastAsia"/>
          <w:color w:val="000000" w:themeColor="text1"/>
          <w:sz w:val="28"/>
          <w:szCs w:val="28"/>
        </w:rPr>
        <w:t>約書人</w:t>
      </w:r>
    </w:p>
    <w:p w14:paraId="4CC0F825" w14:textId="77777777" w:rsidR="00EB27B4" w:rsidRPr="00C20DFC" w:rsidRDefault="00EB27B4" w:rsidP="008F6288">
      <w:pPr>
        <w:spacing w:beforeLines="50" w:before="180"/>
        <w:ind w:left="539"/>
        <w:rPr>
          <w:rFonts w:ascii="標楷體" w:eastAsia="標楷體"/>
          <w:color w:val="000000" w:themeColor="text1"/>
          <w:sz w:val="28"/>
          <w:szCs w:val="28"/>
        </w:rPr>
      </w:pPr>
      <w:r w:rsidRPr="00C20DFC">
        <w:rPr>
          <w:rFonts w:ascii="標楷體" w:eastAsia="標楷體" w:hint="eastAsia"/>
          <w:color w:val="000000" w:themeColor="text1"/>
          <w:sz w:val="28"/>
          <w:szCs w:val="28"/>
        </w:rPr>
        <w:t>甲</w:t>
      </w:r>
      <w:r w:rsidR="007D6B18" w:rsidRPr="00C20DFC">
        <w:rPr>
          <w:rFonts w:ascii="標楷體" w:eastAsia="標楷體" w:hint="eastAsia"/>
          <w:color w:val="000000" w:themeColor="text1"/>
          <w:sz w:val="28"/>
          <w:szCs w:val="28"/>
        </w:rPr>
        <w:t xml:space="preserve">    </w:t>
      </w:r>
      <w:r w:rsidRPr="00C20DFC">
        <w:rPr>
          <w:rFonts w:ascii="標楷體" w:eastAsia="標楷體" w:hint="eastAsia"/>
          <w:color w:val="000000" w:themeColor="text1"/>
          <w:sz w:val="28"/>
          <w:szCs w:val="28"/>
        </w:rPr>
        <w:t>方：</w:t>
      </w:r>
    </w:p>
    <w:p w14:paraId="21FC70EB" w14:textId="77777777" w:rsidR="00EB27B4" w:rsidRPr="00C20DFC" w:rsidRDefault="00EB27B4" w:rsidP="008F6288">
      <w:pPr>
        <w:spacing w:beforeLines="50" w:before="180"/>
        <w:ind w:left="539"/>
        <w:rPr>
          <w:rFonts w:ascii="標楷體" w:eastAsia="標楷體"/>
          <w:color w:val="000000" w:themeColor="text1"/>
          <w:sz w:val="28"/>
          <w:szCs w:val="28"/>
        </w:rPr>
      </w:pPr>
      <w:r w:rsidRPr="00C20DFC">
        <w:rPr>
          <w:rFonts w:ascii="標楷體" w:eastAsia="標楷體" w:hint="eastAsia"/>
          <w:color w:val="000000" w:themeColor="text1"/>
          <w:sz w:val="28"/>
          <w:szCs w:val="28"/>
        </w:rPr>
        <w:t>代</w:t>
      </w:r>
      <w:r w:rsidR="007D6B18" w:rsidRPr="00C20DFC">
        <w:rPr>
          <w:rFonts w:ascii="標楷體" w:eastAsia="標楷體" w:hint="eastAsia"/>
          <w:color w:val="000000" w:themeColor="text1"/>
          <w:sz w:val="28"/>
          <w:szCs w:val="28"/>
        </w:rPr>
        <w:t xml:space="preserve"> </w:t>
      </w:r>
      <w:r w:rsidRPr="00C20DFC">
        <w:rPr>
          <w:rFonts w:ascii="標楷體" w:eastAsia="標楷體" w:hint="eastAsia"/>
          <w:color w:val="000000" w:themeColor="text1"/>
          <w:sz w:val="28"/>
          <w:szCs w:val="28"/>
        </w:rPr>
        <w:t>表</w:t>
      </w:r>
      <w:r w:rsidR="007D6B18" w:rsidRPr="00C20DFC">
        <w:rPr>
          <w:rFonts w:ascii="標楷體" w:eastAsia="標楷體" w:hint="eastAsia"/>
          <w:color w:val="000000" w:themeColor="text1"/>
          <w:sz w:val="28"/>
          <w:szCs w:val="28"/>
        </w:rPr>
        <w:t xml:space="preserve"> </w:t>
      </w:r>
      <w:r w:rsidRPr="00C20DFC">
        <w:rPr>
          <w:rFonts w:ascii="標楷體" w:eastAsia="標楷體" w:hint="eastAsia"/>
          <w:color w:val="000000" w:themeColor="text1"/>
          <w:sz w:val="28"/>
          <w:szCs w:val="28"/>
        </w:rPr>
        <w:t>人：</w:t>
      </w:r>
      <w:r w:rsidR="00BE4411" w:rsidRPr="00C20DFC">
        <w:rPr>
          <w:rFonts w:ascii="標楷體" w:eastAsia="標楷體" w:hint="eastAsia"/>
          <w:color w:val="000000" w:themeColor="text1"/>
          <w:sz w:val="28"/>
          <w:szCs w:val="28"/>
        </w:rPr>
        <w:t xml:space="preserve">    </w:t>
      </w:r>
      <w:r w:rsidR="0024383B" w:rsidRPr="00C20DFC">
        <w:rPr>
          <w:rFonts w:ascii="標楷體" w:eastAsia="標楷體" w:hint="eastAsia"/>
          <w:color w:val="000000" w:themeColor="text1"/>
          <w:sz w:val="28"/>
          <w:szCs w:val="28"/>
        </w:rPr>
        <w:t xml:space="preserve">       (簽章)</w:t>
      </w:r>
      <w:r w:rsidR="007E7BC3" w:rsidRPr="00C20DFC">
        <w:rPr>
          <w:rFonts w:ascii="標楷體" w:eastAsia="標楷體"/>
          <w:color w:val="000000" w:themeColor="text1"/>
          <w:sz w:val="28"/>
          <w:szCs w:val="28"/>
        </w:rPr>
        <w:t xml:space="preserve"> </w:t>
      </w:r>
    </w:p>
    <w:p w14:paraId="6C84BA2A" w14:textId="77777777" w:rsidR="00F165E3" w:rsidRPr="00C20DFC" w:rsidRDefault="00F165E3" w:rsidP="008F6288">
      <w:pPr>
        <w:spacing w:beforeLines="50" w:before="180"/>
        <w:ind w:left="539"/>
        <w:rPr>
          <w:rFonts w:ascii="標楷體" w:eastAsia="標楷體"/>
          <w:color w:val="000000" w:themeColor="text1"/>
          <w:sz w:val="28"/>
          <w:szCs w:val="28"/>
        </w:rPr>
      </w:pPr>
      <w:r w:rsidRPr="00C20DFC">
        <w:rPr>
          <w:rFonts w:ascii="標楷體" w:eastAsia="標楷體" w:hint="eastAsia"/>
          <w:color w:val="000000" w:themeColor="text1"/>
          <w:sz w:val="28"/>
          <w:szCs w:val="28"/>
        </w:rPr>
        <w:t>職    稱</w:t>
      </w:r>
      <w:r w:rsidRPr="00C20DFC">
        <w:rPr>
          <w:rFonts w:ascii="標楷體" w:eastAsia="標楷體" w:hAnsi="標楷體" w:hint="eastAsia"/>
          <w:color w:val="000000" w:themeColor="text1"/>
          <w:sz w:val="28"/>
          <w:szCs w:val="28"/>
        </w:rPr>
        <w:t>：</w:t>
      </w:r>
    </w:p>
    <w:p w14:paraId="3AE6D272" w14:textId="77777777" w:rsidR="007E7BC3" w:rsidRPr="00C20DFC" w:rsidRDefault="007E7BC3" w:rsidP="008F6288">
      <w:pPr>
        <w:spacing w:beforeLines="50" w:before="180"/>
        <w:ind w:left="539"/>
        <w:rPr>
          <w:rFonts w:ascii="標楷體" w:eastAsia="標楷體" w:hAnsi="標楷體"/>
          <w:color w:val="000000" w:themeColor="text1"/>
          <w:sz w:val="28"/>
          <w:szCs w:val="28"/>
        </w:rPr>
      </w:pPr>
      <w:r w:rsidRPr="00C20DFC">
        <w:rPr>
          <w:rFonts w:ascii="標楷體" w:eastAsia="標楷體" w:hint="eastAsia"/>
          <w:color w:val="000000" w:themeColor="text1"/>
          <w:sz w:val="28"/>
          <w:szCs w:val="28"/>
        </w:rPr>
        <w:lastRenderedPageBreak/>
        <w:t>通訊地址：</w:t>
      </w:r>
      <w:r w:rsidR="00114D0B" w:rsidRPr="00C20DFC">
        <w:rPr>
          <w:rFonts w:ascii="標楷體" w:eastAsia="標楷體" w:hAnsi="標楷體" w:hint="eastAsia"/>
          <w:color w:val="000000" w:themeColor="text1"/>
          <w:sz w:val="28"/>
          <w:szCs w:val="28"/>
        </w:rPr>
        <w:t xml:space="preserve"> </w:t>
      </w:r>
    </w:p>
    <w:p w14:paraId="44243C8D" w14:textId="77777777" w:rsidR="00EB0DF1" w:rsidRPr="00C20DFC" w:rsidRDefault="00EB0DF1" w:rsidP="008F6288">
      <w:pPr>
        <w:spacing w:beforeLines="50" w:before="180"/>
        <w:ind w:left="539"/>
        <w:rPr>
          <w:rFonts w:ascii="標楷體" w:eastAsia="標楷體"/>
          <w:color w:val="000000" w:themeColor="text1"/>
          <w:sz w:val="28"/>
          <w:szCs w:val="28"/>
        </w:rPr>
      </w:pPr>
      <w:r w:rsidRPr="00C20DFC">
        <w:rPr>
          <w:rFonts w:ascii="標楷體" w:eastAsia="標楷體" w:hAnsi="標楷體" w:hint="eastAsia"/>
          <w:color w:val="000000" w:themeColor="text1"/>
          <w:sz w:val="28"/>
          <w:szCs w:val="28"/>
        </w:rPr>
        <w:t>統一編號：</w:t>
      </w:r>
    </w:p>
    <w:p w14:paraId="3D33BE98" w14:textId="77777777" w:rsidR="003928B2" w:rsidRPr="00C20DFC" w:rsidRDefault="003928B2" w:rsidP="00EB27B4">
      <w:pPr>
        <w:spacing w:before="120" w:after="120"/>
        <w:ind w:left="540"/>
        <w:rPr>
          <w:rFonts w:ascii="標楷體" w:eastAsia="標楷體"/>
          <w:color w:val="000000" w:themeColor="text1"/>
          <w:sz w:val="28"/>
          <w:szCs w:val="28"/>
        </w:rPr>
      </w:pPr>
    </w:p>
    <w:p w14:paraId="0523B11A" w14:textId="77777777" w:rsidR="007D6B18" w:rsidRPr="00C20DFC" w:rsidRDefault="007D6B18" w:rsidP="008F6288">
      <w:pPr>
        <w:spacing w:beforeLines="50" w:before="180"/>
        <w:ind w:left="539"/>
        <w:rPr>
          <w:rFonts w:eastAsia="標楷體"/>
          <w:color w:val="000000" w:themeColor="text1"/>
          <w:sz w:val="28"/>
          <w:szCs w:val="28"/>
          <w:u w:val="single"/>
        </w:rPr>
      </w:pPr>
      <w:r w:rsidRPr="00C20DFC">
        <w:rPr>
          <w:rFonts w:eastAsia="標楷體" w:hAnsi="標楷體"/>
          <w:color w:val="000000" w:themeColor="text1"/>
          <w:sz w:val="28"/>
          <w:szCs w:val="28"/>
        </w:rPr>
        <w:t>乙</w:t>
      </w:r>
      <w:r w:rsidRPr="00C20DFC">
        <w:rPr>
          <w:rFonts w:eastAsia="標楷體"/>
          <w:color w:val="000000" w:themeColor="text1"/>
          <w:sz w:val="28"/>
          <w:szCs w:val="28"/>
        </w:rPr>
        <w:t xml:space="preserve">    </w:t>
      </w:r>
      <w:r w:rsidRPr="00C20DFC">
        <w:rPr>
          <w:rFonts w:eastAsia="標楷體" w:hAnsi="標楷體"/>
          <w:color w:val="000000" w:themeColor="text1"/>
          <w:sz w:val="28"/>
          <w:szCs w:val="28"/>
        </w:rPr>
        <w:t>方</w:t>
      </w:r>
      <w:r w:rsidR="00CD19DA" w:rsidRPr="00C20DFC">
        <w:rPr>
          <w:rFonts w:ascii="標楷體" w:eastAsia="標楷體" w:hint="eastAsia"/>
          <w:color w:val="000000" w:themeColor="text1"/>
          <w:sz w:val="28"/>
          <w:szCs w:val="28"/>
        </w:rPr>
        <w:t>：</w:t>
      </w:r>
      <w:r w:rsidRPr="00C20DFC">
        <w:rPr>
          <w:rFonts w:ascii="標楷體" w:eastAsia="標楷體" w:hint="eastAsia"/>
          <w:color w:val="000000" w:themeColor="text1"/>
          <w:sz w:val="28"/>
          <w:szCs w:val="28"/>
        </w:rPr>
        <w:t xml:space="preserve"> </w:t>
      </w:r>
    </w:p>
    <w:p w14:paraId="454DEACB" w14:textId="77777777" w:rsidR="007D6B18" w:rsidRPr="00C20DFC" w:rsidRDefault="007D6B18" w:rsidP="008F6288">
      <w:pPr>
        <w:spacing w:beforeLines="50" w:before="180"/>
        <w:ind w:left="539"/>
        <w:rPr>
          <w:rFonts w:eastAsia="標楷體"/>
          <w:color w:val="000000" w:themeColor="text1"/>
          <w:sz w:val="28"/>
          <w:szCs w:val="28"/>
        </w:rPr>
      </w:pPr>
      <w:r w:rsidRPr="00C20DFC">
        <w:rPr>
          <w:rFonts w:eastAsia="標楷體" w:hAnsi="標楷體"/>
          <w:color w:val="000000" w:themeColor="text1"/>
          <w:sz w:val="28"/>
          <w:szCs w:val="28"/>
        </w:rPr>
        <w:t>代</w:t>
      </w:r>
      <w:r w:rsidRPr="00C20DFC">
        <w:rPr>
          <w:rFonts w:eastAsia="標楷體"/>
          <w:color w:val="000000" w:themeColor="text1"/>
          <w:sz w:val="28"/>
          <w:szCs w:val="28"/>
        </w:rPr>
        <w:t xml:space="preserve"> </w:t>
      </w:r>
      <w:r w:rsidRPr="00C20DFC">
        <w:rPr>
          <w:rFonts w:eastAsia="標楷體" w:hAnsi="標楷體"/>
          <w:color w:val="000000" w:themeColor="text1"/>
          <w:sz w:val="28"/>
          <w:szCs w:val="28"/>
        </w:rPr>
        <w:t>表</w:t>
      </w:r>
      <w:r w:rsidRPr="00C20DFC">
        <w:rPr>
          <w:rFonts w:eastAsia="標楷體"/>
          <w:color w:val="000000" w:themeColor="text1"/>
          <w:sz w:val="28"/>
          <w:szCs w:val="28"/>
        </w:rPr>
        <w:t xml:space="preserve"> </w:t>
      </w:r>
      <w:r w:rsidRPr="00C20DFC">
        <w:rPr>
          <w:rFonts w:eastAsia="標楷體" w:hAnsi="標楷體"/>
          <w:color w:val="000000" w:themeColor="text1"/>
          <w:sz w:val="28"/>
          <w:szCs w:val="28"/>
        </w:rPr>
        <w:t>人</w:t>
      </w:r>
      <w:r w:rsidR="00CD19DA" w:rsidRPr="00C20DFC">
        <w:rPr>
          <w:rFonts w:ascii="標楷體" w:eastAsia="標楷體" w:hint="eastAsia"/>
          <w:color w:val="000000" w:themeColor="text1"/>
          <w:sz w:val="28"/>
          <w:szCs w:val="28"/>
        </w:rPr>
        <w:t>：</w:t>
      </w:r>
      <w:r w:rsidRPr="00C20DFC">
        <w:rPr>
          <w:rFonts w:eastAsia="標楷體"/>
          <w:color w:val="000000" w:themeColor="text1"/>
          <w:sz w:val="28"/>
          <w:szCs w:val="28"/>
        </w:rPr>
        <w:t xml:space="preserve"> </w:t>
      </w:r>
    </w:p>
    <w:p w14:paraId="59353800" w14:textId="77777777" w:rsidR="00F165E3" w:rsidRPr="00C20DFC" w:rsidRDefault="00F165E3" w:rsidP="008F6288">
      <w:pPr>
        <w:spacing w:beforeLines="50" w:before="180"/>
        <w:ind w:left="539"/>
        <w:rPr>
          <w:rFonts w:eastAsia="標楷體" w:hAnsi="標楷體"/>
          <w:color w:val="000000" w:themeColor="text1"/>
          <w:sz w:val="28"/>
          <w:szCs w:val="28"/>
        </w:rPr>
      </w:pPr>
      <w:r w:rsidRPr="00C20DFC">
        <w:rPr>
          <w:rFonts w:eastAsia="標楷體" w:hAnsi="標楷體" w:hint="eastAsia"/>
          <w:color w:val="000000" w:themeColor="text1"/>
          <w:sz w:val="28"/>
          <w:szCs w:val="28"/>
        </w:rPr>
        <w:t>職</w:t>
      </w:r>
      <w:r w:rsidRPr="00C20DFC">
        <w:rPr>
          <w:rFonts w:eastAsia="標楷體" w:hAnsi="標楷體" w:hint="eastAsia"/>
          <w:color w:val="000000" w:themeColor="text1"/>
          <w:sz w:val="28"/>
          <w:szCs w:val="28"/>
        </w:rPr>
        <w:t xml:space="preserve">    </w:t>
      </w:r>
      <w:r w:rsidRPr="00C20DFC">
        <w:rPr>
          <w:rFonts w:eastAsia="標楷體" w:hAnsi="標楷體" w:hint="eastAsia"/>
          <w:color w:val="000000" w:themeColor="text1"/>
          <w:sz w:val="28"/>
          <w:szCs w:val="28"/>
        </w:rPr>
        <w:t>稱</w:t>
      </w:r>
      <w:r w:rsidR="00CD19DA" w:rsidRPr="00C20DFC">
        <w:rPr>
          <w:rFonts w:ascii="標楷體" w:eastAsia="標楷體" w:hint="eastAsia"/>
          <w:color w:val="000000" w:themeColor="text1"/>
          <w:sz w:val="28"/>
          <w:szCs w:val="28"/>
        </w:rPr>
        <w:t>：</w:t>
      </w:r>
    </w:p>
    <w:p w14:paraId="69B23210" w14:textId="77777777" w:rsidR="007D6B18" w:rsidRPr="00C20DFC" w:rsidRDefault="007D6B18" w:rsidP="008F6288">
      <w:pPr>
        <w:spacing w:beforeLines="50" w:before="180"/>
        <w:ind w:left="539"/>
        <w:rPr>
          <w:rFonts w:eastAsia="標楷體"/>
          <w:color w:val="000000" w:themeColor="text1"/>
          <w:sz w:val="28"/>
          <w:szCs w:val="28"/>
          <w:u w:val="single"/>
        </w:rPr>
      </w:pPr>
      <w:r w:rsidRPr="00C20DFC">
        <w:rPr>
          <w:rFonts w:eastAsia="標楷體" w:hAnsi="標楷體"/>
          <w:color w:val="000000" w:themeColor="text1"/>
          <w:sz w:val="28"/>
          <w:szCs w:val="28"/>
        </w:rPr>
        <w:t>通訊地址</w:t>
      </w:r>
      <w:r w:rsidR="00CD19DA" w:rsidRPr="00C20DFC">
        <w:rPr>
          <w:rFonts w:ascii="標楷體" w:eastAsia="標楷體" w:hint="eastAsia"/>
          <w:color w:val="000000" w:themeColor="text1"/>
          <w:sz w:val="28"/>
          <w:szCs w:val="28"/>
        </w:rPr>
        <w:t>：</w:t>
      </w:r>
    </w:p>
    <w:p w14:paraId="74377663" w14:textId="77777777" w:rsidR="007D6B18" w:rsidRPr="00C20DFC" w:rsidRDefault="007D6B18" w:rsidP="008F6288">
      <w:pPr>
        <w:spacing w:beforeLines="50" w:before="180"/>
        <w:ind w:left="539"/>
        <w:rPr>
          <w:rFonts w:eastAsia="標楷體"/>
          <w:color w:val="000000" w:themeColor="text1"/>
          <w:sz w:val="28"/>
          <w:szCs w:val="28"/>
          <w:u w:val="single"/>
        </w:rPr>
      </w:pPr>
      <w:r w:rsidRPr="00C20DFC">
        <w:rPr>
          <w:rFonts w:eastAsia="標楷體" w:hAnsi="標楷體"/>
          <w:color w:val="000000" w:themeColor="text1"/>
          <w:sz w:val="28"/>
          <w:szCs w:val="28"/>
        </w:rPr>
        <w:t>統一編號：</w:t>
      </w:r>
    </w:p>
    <w:p w14:paraId="0EC5A75C" w14:textId="77777777" w:rsidR="006C746D" w:rsidRDefault="00EB27B4" w:rsidP="006207BC">
      <w:pPr>
        <w:jc w:val="center"/>
        <w:rPr>
          <w:rFonts w:ascii="標楷體" w:eastAsia="標楷體"/>
          <w:color w:val="000000" w:themeColor="text1"/>
          <w:sz w:val="28"/>
          <w:szCs w:val="28"/>
        </w:rPr>
      </w:pPr>
      <w:r w:rsidRPr="00C20DFC">
        <w:rPr>
          <w:rFonts w:ascii="標楷體" w:eastAsia="標楷體" w:hint="eastAsia"/>
          <w:color w:val="000000" w:themeColor="text1"/>
          <w:sz w:val="28"/>
          <w:szCs w:val="28"/>
        </w:rPr>
        <w:t xml:space="preserve">中 </w:t>
      </w:r>
      <w:r w:rsidR="00CD19DA" w:rsidRPr="00C20DFC">
        <w:rPr>
          <w:rFonts w:ascii="標楷體" w:eastAsia="標楷體"/>
          <w:color w:val="000000" w:themeColor="text1"/>
          <w:sz w:val="28"/>
          <w:szCs w:val="28"/>
        </w:rPr>
        <w:t xml:space="preserve">  </w:t>
      </w:r>
      <w:r w:rsidRPr="00C20DFC">
        <w:rPr>
          <w:rFonts w:ascii="標楷體" w:eastAsia="標楷體" w:hint="eastAsia"/>
          <w:color w:val="000000" w:themeColor="text1"/>
          <w:sz w:val="28"/>
          <w:szCs w:val="28"/>
        </w:rPr>
        <w:t>華</w:t>
      </w:r>
      <w:r w:rsidR="00CD19DA" w:rsidRPr="00C20DFC">
        <w:rPr>
          <w:rFonts w:ascii="標楷體" w:eastAsia="標楷體" w:hint="eastAsia"/>
          <w:color w:val="000000" w:themeColor="text1"/>
          <w:sz w:val="28"/>
          <w:szCs w:val="28"/>
        </w:rPr>
        <w:t xml:space="preserve">  </w:t>
      </w:r>
      <w:r w:rsidRPr="00C20DFC">
        <w:rPr>
          <w:rFonts w:ascii="標楷體" w:eastAsia="標楷體" w:hint="eastAsia"/>
          <w:color w:val="000000" w:themeColor="text1"/>
          <w:sz w:val="28"/>
          <w:szCs w:val="28"/>
        </w:rPr>
        <w:t xml:space="preserve"> 民 </w:t>
      </w:r>
      <w:r w:rsidR="00CD19DA" w:rsidRPr="00C20DFC">
        <w:rPr>
          <w:rFonts w:ascii="標楷體" w:eastAsia="標楷體"/>
          <w:color w:val="000000" w:themeColor="text1"/>
          <w:sz w:val="28"/>
          <w:szCs w:val="28"/>
        </w:rPr>
        <w:t xml:space="preserve">  </w:t>
      </w:r>
      <w:r w:rsidRPr="00C20DFC">
        <w:rPr>
          <w:rFonts w:ascii="標楷體" w:eastAsia="標楷體" w:hint="eastAsia"/>
          <w:color w:val="000000" w:themeColor="text1"/>
          <w:sz w:val="28"/>
          <w:szCs w:val="28"/>
        </w:rPr>
        <w:t>國</w:t>
      </w:r>
      <w:r w:rsidR="006207BC" w:rsidRPr="00C20DFC">
        <w:rPr>
          <w:rFonts w:ascii="標楷體" w:eastAsia="標楷體" w:hint="eastAsia"/>
          <w:color w:val="000000" w:themeColor="text1"/>
          <w:sz w:val="28"/>
          <w:szCs w:val="28"/>
        </w:rPr>
        <w:t xml:space="preserve"> </w:t>
      </w:r>
      <w:r w:rsidR="007D6B18" w:rsidRPr="00C20DFC">
        <w:rPr>
          <w:rFonts w:ascii="標楷體" w:eastAsia="標楷體" w:hint="eastAsia"/>
          <w:color w:val="000000" w:themeColor="text1"/>
          <w:sz w:val="28"/>
          <w:szCs w:val="28"/>
        </w:rPr>
        <w:t xml:space="preserve">  </w:t>
      </w:r>
      <w:r w:rsidR="006207BC" w:rsidRPr="00C20DFC">
        <w:rPr>
          <w:rFonts w:ascii="標楷體" w:eastAsia="標楷體" w:hint="eastAsia"/>
          <w:color w:val="000000" w:themeColor="text1"/>
          <w:sz w:val="28"/>
          <w:szCs w:val="28"/>
        </w:rPr>
        <w:t xml:space="preserve">  </w:t>
      </w:r>
      <w:r w:rsidRPr="00C20DFC">
        <w:rPr>
          <w:rFonts w:ascii="標楷體" w:eastAsia="標楷體" w:hint="eastAsia"/>
          <w:color w:val="000000" w:themeColor="text1"/>
          <w:sz w:val="28"/>
          <w:szCs w:val="28"/>
        </w:rPr>
        <w:t>年</w:t>
      </w:r>
      <w:r w:rsidR="006207BC" w:rsidRPr="00C20DFC">
        <w:rPr>
          <w:rFonts w:ascii="標楷體" w:eastAsia="標楷體" w:hint="eastAsia"/>
          <w:color w:val="000000" w:themeColor="text1"/>
          <w:sz w:val="28"/>
          <w:szCs w:val="28"/>
        </w:rPr>
        <w:t xml:space="preserve">  </w:t>
      </w:r>
      <w:r w:rsidR="007E7BC3" w:rsidRPr="00C20DFC">
        <w:rPr>
          <w:rFonts w:ascii="標楷體" w:eastAsia="標楷體" w:hint="eastAsia"/>
          <w:color w:val="000000" w:themeColor="text1"/>
          <w:sz w:val="28"/>
          <w:szCs w:val="28"/>
        </w:rPr>
        <w:t xml:space="preserve">  </w:t>
      </w:r>
      <w:r w:rsidR="006207BC" w:rsidRPr="00C20DFC">
        <w:rPr>
          <w:rFonts w:ascii="標楷體" w:eastAsia="標楷體" w:hint="eastAsia"/>
          <w:color w:val="000000" w:themeColor="text1"/>
          <w:sz w:val="28"/>
          <w:szCs w:val="28"/>
        </w:rPr>
        <w:t xml:space="preserve">月    </w:t>
      </w:r>
      <w:r w:rsidRPr="00C20DFC">
        <w:rPr>
          <w:rFonts w:ascii="標楷體" w:eastAsia="標楷體" w:hint="eastAsia"/>
          <w:color w:val="000000" w:themeColor="text1"/>
          <w:sz w:val="28"/>
          <w:szCs w:val="28"/>
        </w:rPr>
        <w:t>日</w:t>
      </w:r>
    </w:p>
    <w:p w14:paraId="4FB21D68" w14:textId="77777777" w:rsidR="00C70692" w:rsidRDefault="00C70692" w:rsidP="006207BC">
      <w:pPr>
        <w:jc w:val="center"/>
        <w:rPr>
          <w:rFonts w:ascii="標楷體" w:eastAsia="標楷體"/>
          <w:color w:val="000000" w:themeColor="text1"/>
          <w:sz w:val="28"/>
          <w:szCs w:val="28"/>
        </w:rPr>
      </w:pPr>
    </w:p>
    <w:p w14:paraId="7F1F0654" w14:textId="77777777" w:rsidR="00C70692" w:rsidRDefault="00C70692" w:rsidP="006207BC">
      <w:pPr>
        <w:jc w:val="center"/>
        <w:rPr>
          <w:rFonts w:ascii="標楷體" w:eastAsia="標楷體"/>
          <w:color w:val="000000" w:themeColor="text1"/>
          <w:sz w:val="28"/>
          <w:szCs w:val="28"/>
        </w:rPr>
      </w:pPr>
    </w:p>
    <w:p w14:paraId="6442C5C4" w14:textId="6FA2624F" w:rsidR="00C70692" w:rsidRDefault="00C70692" w:rsidP="006207BC">
      <w:pPr>
        <w:jc w:val="center"/>
        <w:rPr>
          <w:rFonts w:ascii="標楷體" w:eastAsia="標楷體"/>
          <w:color w:val="000000" w:themeColor="text1"/>
          <w:sz w:val="28"/>
          <w:szCs w:val="28"/>
        </w:rPr>
      </w:pPr>
    </w:p>
    <w:p w14:paraId="43A2546E" w14:textId="458DD0CF" w:rsidR="00FA7C42" w:rsidRDefault="00FA7C42" w:rsidP="006207BC">
      <w:pPr>
        <w:jc w:val="center"/>
        <w:rPr>
          <w:rFonts w:ascii="標楷體" w:eastAsia="標楷體"/>
          <w:color w:val="000000" w:themeColor="text1"/>
          <w:sz w:val="28"/>
          <w:szCs w:val="28"/>
        </w:rPr>
      </w:pPr>
    </w:p>
    <w:p w14:paraId="6C906EA9" w14:textId="7BF244F3" w:rsidR="00FA7C42" w:rsidRDefault="00FA7C42" w:rsidP="006207BC">
      <w:pPr>
        <w:jc w:val="center"/>
        <w:rPr>
          <w:rFonts w:ascii="標楷體" w:eastAsia="標楷體"/>
          <w:color w:val="000000" w:themeColor="text1"/>
          <w:sz w:val="28"/>
          <w:szCs w:val="28"/>
        </w:rPr>
      </w:pPr>
    </w:p>
    <w:p w14:paraId="184C0C5A" w14:textId="388285BA" w:rsidR="00FA7C42" w:rsidRDefault="00FA7C42" w:rsidP="006207BC">
      <w:pPr>
        <w:jc w:val="center"/>
        <w:rPr>
          <w:rFonts w:ascii="標楷體" w:eastAsia="標楷體"/>
          <w:color w:val="000000" w:themeColor="text1"/>
          <w:sz w:val="28"/>
          <w:szCs w:val="28"/>
        </w:rPr>
      </w:pPr>
    </w:p>
    <w:p w14:paraId="025110C8" w14:textId="7AFD84D2" w:rsidR="00FA7C42" w:rsidRDefault="00FA7C42" w:rsidP="006207BC">
      <w:pPr>
        <w:jc w:val="center"/>
        <w:rPr>
          <w:rFonts w:ascii="標楷體" w:eastAsia="標楷體"/>
          <w:color w:val="000000" w:themeColor="text1"/>
          <w:sz w:val="28"/>
          <w:szCs w:val="28"/>
        </w:rPr>
      </w:pPr>
    </w:p>
    <w:p w14:paraId="6ADD6706" w14:textId="4AC62FF7" w:rsidR="00FA7C42" w:rsidRDefault="00FA7C42" w:rsidP="006207BC">
      <w:pPr>
        <w:jc w:val="center"/>
        <w:rPr>
          <w:rFonts w:ascii="標楷體" w:eastAsia="標楷體"/>
          <w:color w:val="000000" w:themeColor="text1"/>
          <w:sz w:val="28"/>
          <w:szCs w:val="28"/>
        </w:rPr>
      </w:pPr>
    </w:p>
    <w:p w14:paraId="302AE807" w14:textId="79143173" w:rsidR="00FA7C42" w:rsidRDefault="00FA7C42" w:rsidP="006207BC">
      <w:pPr>
        <w:jc w:val="center"/>
        <w:rPr>
          <w:rFonts w:ascii="標楷體" w:eastAsia="標楷體"/>
          <w:color w:val="000000" w:themeColor="text1"/>
          <w:sz w:val="28"/>
          <w:szCs w:val="28"/>
        </w:rPr>
      </w:pPr>
    </w:p>
    <w:p w14:paraId="16BA11F9" w14:textId="77777777" w:rsidR="00FA7C42" w:rsidRPr="00C20DFC" w:rsidRDefault="00FA7C42" w:rsidP="006207BC">
      <w:pPr>
        <w:jc w:val="center"/>
        <w:rPr>
          <w:rFonts w:ascii="標楷體" w:eastAsia="標楷體"/>
          <w:color w:val="000000" w:themeColor="text1"/>
          <w:sz w:val="28"/>
          <w:szCs w:val="28"/>
        </w:rPr>
      </w:pPr>
    </w:p>
    <w:p w14:paraId="70A9D6C7" w14:textId="77777777" w:rsidR="00D83454" w:rsidRPr="00C20DFC" w:rsidRDefault="00D83454" w:rsidP="00D83454">
      <w:pPr>
        <w:snapToGrid w:val="0"/>
        <w:rPr>
          <w:rFonts w:eastAsia="標楷體" w:cs="標楷體"/>
          <w:color w:val="000000" w:themeColor="text1"/>
          <w:kern w:val="0"/>
          <w:sz w:val="32"/>
          <w:szCs w:val="32"/>
          <w:bdr w:val="single" w:sz="4" w:space="0" w:color="auto"/>
        </w:rPr>
      </w:pPr>
      <w:r w:rsidRPr="00C20DFC">
        <w:rPr>
          <w:rFonts w:eastAsia="標楷體" w:cs="標楷體" w:hint="eastAsia"/>
          <w:color w:val="000000" w:themeColor="text1"/>
          <w:kern w:val="0"/>
          <w:sz w:val="32"/>
          <w:szCs w:val="32"/>
          <w:bdr w:val="single" w:sz="4" w:space="0" w:color="auto"/>
        </w:rPr>
        <w:t>附件二</w:t>
      </w:r>
    </w:p>
    <w:p w14:paraId="3EA183AF" w14:textId="77777777" w:rsidR="00D83454" w:rsidRPr="00C20DFC" w:rsidRDefault="00D83454" w:rsidP="00D83454">
      <w:pPr>
        <w:snapToGrid w:val="0"/>
        <w:jc w:val="center"/>
        <w:rPr>
          <w:rFonts w:eastAsia="標楷體"/>
          <w:color w:val="000000" w:themeColor="text1"/>
          <w:sz w:val="40"/>
          <w:szCs w:val="40"/>
        </w:rPr>
      </w:pPr>
      <w:r w:rsidRPr="00C20DFC">
        <w:rPr>
          <w:rFonts w:eastAsia="標楷體" w:cs="標楷體" w:hint="eastAsia"/>
          <w:color w:val="000000" w:themeColor="text1"/>
          <w:sz w:val="40"/>
          <w:szCs w:val="40"/>
        </w:rPr>
        <w:t>施工及維護期間注意及配合事項</w:t>
      </w:r>
    </w:p>
    <w:p w14:paraId="55459FEC" w14:textId="77777777" w:rsidR="00D83454" w:rsidRPr="00C20DFC" w:rsidRDefault="00D83454" w:rsidP="00D83454">
      <w:pPr>
        <w:numPr>
          <w:ilvl w:val="0"/>
          <w:numId w:val="15"/>
        </w:numPr>
        <w:tabs>
          <w:tab w:val="clear" w:pos="39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t>於進場施工前需提送完整的施工計畫書圖報請甲方備查【需包含現場負責人名字及聯絡方式、施工進度、施工範圍、太陽光電發電設備</w:t>
      </w:r>
      <w:r w:rsidRPr="00C20DFC">
        <w:rPr>
          <w:rFonts w:eastAsia="標楷體"/>
          <w:color w:val="000000" w:themeColor="text1"/>
          <w:sz w:val="28"/>
          <w:szCs w:val="28"/>
        </w:rPr>
        <w:t>(</w:t>
      </w:r>
      <w:r w:rsidRPr="00C20DFC">
        <w:rPr>
          <w:rFonts w:eastAsia="標楷體" w:cs="標楷體" w:hint="eastAsia"/>
          <w:color w:val="000000" w:themeColor="text1"/>
          <w:sz w:val="28"/>
          <w:szCs w:val="28"/>
        </w:rPr>
        <w:t>含升壓設備</w:t>
      </w:r>
      <w:r w:rsidRPr="00C20DFC">
        <w:rPr>
          <w:rFonts w:eastAsia="標楷體"/>
          <w:color w:val="000000" w:themeColor="text1"/>
          <w:sz w:val="28"/>
          <w:szCs w:val="28"/>
        </w:rPr>
        <w:t>)</w:t>
      </w:r>
      <w:r w:rsidRPr="00C20DFC">
        <w:rPr>
          <w:rFonts w:eastAsia="標楷體" w:cs="標楷體" w:hint="eastAsia"/>
          <w:color w:val="000000" w:themeColor="text1"/>
          <w:sz w:val="28"/>
          <w:szCs w:val="28"/>
        </w:rPr>
        <w:t>及管線位置分布】。</w:t>
      </w:r>
    </w:p>
    <w:p w14:paraId="6B150848" w14:textId="77777777" w:rsidR="00D83454" w:rsidRPr="00C20DFC" w:rsidRDefault="00D83454" w:rsidP="00D83454">
      <w:pPr>
        <w:numPr>
          <w:ilvl w:val="0"/>
          <w:numId w:val="15"/>
        </w:numPr>
        <w:tabs>
          <w:tab w:val="clear" w:pos="39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t>交流路徑及外線路徑施工方式確認：應依照規劃設計圖說與甲方進行施工前檢討光電設置區域及現場管線路徑位置確認，新設</w:t>
      </w:r>
      <w:r w:rsidRPr="00C20DFC">
        <w:rPr>
          <w:rFonts w:eastAsia="標楷體"/>
          <w:color w:val="000000" w:themeColor="text1"/>
          <w:sz w:val="28"/>
          <w:szCs w:val="28"/>
        </w:rPr>
        <w:t>KWH</w:t>
      </w:r>
      <w:r w:rsidRPr="00C20DFC">
        <w:rPr>
          <w:rFonts w:eastAsia="標楷體" w:cs="標楷體" w:hint="eastAsia"/>
          <w:color w:val="000000" w:themeColor="text1"/>
          <w:sz w:val="28"/>
          <w:szCs w:val="28"/>
        </w:rPr>
        <w:t>台電電錶箱及台電外線開挖位置確認。</w:t>
      </w:r>
    </w:p>
    <w:p w14:paraId="20EBB369" w14:textId="77777777" w:rsidR="00D83454" w:rsidRPr="00C20DFC" w:rsidRDefault="00D83454" w:rsidP="00D83454">
      <w:pPr>
        <w:numPr>
          <w:ilvl w:val="0"/>
          <w:numId w:val="15"/>
        </w:numPr>
        <w:tabs>
          <w:tab w:val="clear" w:pos="39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t>吊裝時間及注意事項：應與甲方討論進行吊裝作業時間，應做好安全防護圍籬措施，慎防墜落及誤觸高壓電線，並應指派工程人</w:t>
      </w:r>
      <w:r w:rsidR="00C70692">
        <w:rPr>
          <w:rFonts w:eastAsia="標楷體" w:cs="標楷體" w:hint="eastAsia"/>
          <w:color w:val="000000" w:themeColor="text1"/>
          <w:sz w:val="28"/>
          <w:szCs w:val="28"/>
        </w:rPr>
        <w:t>員</w:t>
      </w:r>
      <w:r w:rsidRPr="00C20DFC">
        <w:rPr>
          <w:rFonts w:eastAsia="標楷體" w:cs="標楷體" w:hint="eastAsia"/>
          <w:color w:val="000000" w:themeColor="text1"/>
          <w:sz w:val="28"/>
          <w:szCs w:val="28"/>
        </w:rPr>
        <w:t>一</w:t>
      </w:r>
      <w:r w:rsidR="00C70692">
        <w:rPr>
          <w:rFonts w:eastAsia="標楷體" w:cs="標楷體" w:hint="eastAsia"/>
          <w:color w:val="000000" w:themeColor="text1"/>
          <w:sz w:val="28"/>
          <w:szCs w:val="28"/>
        </w:rPr>
        <w:t>人</w:t>
      </w:r>
      <w:r w:rsidRPr="00C20DFC">
        <w:rPr>
          <w:rFonts w:eastAsia="標楷體" w:cs="標楷體" w:hint="eastAsia"/>
          <w:color w:val="000000" w:themeColor="text1"/>
          <w:sz w:val="28"/>
          <w:szCs w:val="28"/>
        </w:rPr>
        <w:t>至二</w:t>
      </w:r>
      <w:r w:rsidR="00C70692">
        <w:rPr>
          <w:rFonts w:eastAsia="標楷體" w:cs="標楷體" w:hint="eastAsia"/>
          <w:color w:val="000000" w:themeColor="text1"/>
          <w:sz w:val="28"/>
          <w:szCs w:val="28"/>
        </w:rPr>
        <w:t>人</w:t>
      </w:r>
      <w:r w:rsidRPr="00C20DFC">
        <w:rPr>
          <w:rFonts w:eastAsia="標楷體" w:cs="標楷體" w:hint="eastAsia"/>
          <w:color w:val="000000" w:themeColor="text1"/>
          <w:sz w:val="28"/>
          <w:szCs w:val="28"/>
        </w:rPr>
        <w:t>進行現場監工及指揮。</w:t>
      </w:r>
    </w:p>
    <w:p w14:paraId="0D4E835D" w14:textId="77777777" w:rsidR="00D83454" w:rsidRPr="00C20DFC" w:rsidRDefault="00D83454" w:rsidP="00D83454">
      <w:pPr>
        <w:numPr>
          <w:ilvl w:val="0"/>
          <w:numId w:val="15"/>
        </w:numPr>
        <w:tabs>
          <w:tab w:val="clear" w:pos="39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t>施工時間確認：一般日施工應避免鑽孔及吊裝或灌漿作業等具噪音作業，可以進行模組組裝作業及電氣設備安裝，假日施工主要進行鑽孔及吊裝或灌漿作業需事先向甲方提出申請。</w:t>
      </w:r>
    </w:p>
    <w:p w14:paraId="18122D73" w14:textId="77777777" w:rsidR="00D83454" w:rsidRPr="00C20DFC" w:rsidRDefault="00D83454" w:rsidP="00D83454">
      <w:pPr>
        <w:numPr>
          <w:ilvl w:val="0"/>
          <w:numId w:val="15"/>
        </w:numPr>
        <w:tabs>
          <w:tab w:val="clear" w:pos="39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t>臨時水電補貼金額：乙方同意因架設、維護、修復及清潔太陽光電發電設備</w:t>
      </w:r>
      <w:proofErr w:type="gramStart"/>
      <w:r w:rsidRPr="00C20DFC">
        <w:rPr>
          <w:rFonts w:eastAsia="標楷體" w:cs="標楷體" w:hint="eastAsia"/>
          <w:color w:val="000000" w:themeColor="text1"/>
          <w:sz w:val="28"/>
          <w:szCs w:val="28"/>
        </w:rPr>
        <w:t>所需甲方</w:t>
      </w:r>
      <w:proofErr w:type="gramEnd"/>
      <w:r w:rsidRPr="00C20DFC">
        <w:rPr>
          <w:rFonts w:eastAsia="標楷體" w:cs="標楷體" w:hint="eastAsia"/>
          <w:color w:val="000000" w:themeColor="text1"/>
          <w:sz w:val="28"/>
          <w:szCs w:val="28"/>
        </w:rPr>
        <w:t>之水電，補貼甲方之臨時水電費用。另前述乙方所需之水電，乙方亦得考慮於設置案場增設獨立電表及水表，以供因應。</w:t>
      </w:r>
    </w:p>
    <w:p w14:paraId="0C666421" w14:textId="77777777" w:rsidR="00D83454" w:rsidRPr="00C20DFC" w:rsidRDefault="00D83454" w:rsidP="00D83454">
      <w:pPr>
        <w:numPr>
          <w:ilvl w:val="0"/>
          <w:numId w:val="15"/>
        </w:numPr>
        <w:tabs>
          <w:tab w:val="clear" w:pos="39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t>盥洗室及垃圾處理規定確認：於當日工程結束後，必須將施工區域環境及使用過之廁所清理乾淨並且將垃圾帶出。</w:t>
      </w:r>
    </w:p>
    <w:p w14:paraId="4F1C072D" w14:textId="77777777" w:rsidR="00D83454" w:rsidRPr="00C20DFC" w:rsidRDefault="00D83454" w:rsidP="00D83454">
      <w:pPr>
        <w:numPr>
          <w:ilvl w:val="0"/>
          <w:numId w:val="15"/>
        </w:numPr>
        <w:tabs>
          <w:tab w:val="clear" w:pos="39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t>工程人員於設置案場之辦公場所域內禁止吸菸、打赤膊及須避免嚼檳榔，嚴禁亂丟菸蒂、亂吐檳榔汁及飲用含酒精類飲料，如經發現，甲方</w:t>
      </w:r>
      <w:r w:rsidR="00C70692">
        <w:rPr>
          <w:rFonts w:eastAsia="標楷體" w:cs="標楷體" w:hint="eastAsia"/>
          <w:color w:val="000000" w:themeColor="text1"/>
          <w:sz w:val="28"/>
          <w:szCs w:val="28"/>
        </w:rPr>
        <w:t>得</w:t>
      </w:r>
      <w:r w:rsidRPr="00C20DFC">
        <w:rPr>
          <w:rFonts w:eastAsia="標楷體" w:cs="標楷體" w:hint="eastAsia"/>
          <w:color w:val="000000" w:themeColor="text1"/>
          <w:sz w:val="28"/>
          <w:szCs w:val="28"/>
        </w:rPr>
        <w:t>要求該工作人員不得再進入施工。</w:t>
      </w:r>
    </w:p>
    <w:p w14:paraId="014C243D" w14:textId="77777777" w:rsidR="00D83454" w:rsidRPr="00C20DFC" w:rsidRDefault="00D83454" w:rsidP="00D83454">
      <w:pPr>
        <w:numPr>
          <w:ilvl w:val="0"/>
          <w:numId w:val="15"/>
        </w:numPr>
        <w:tabs>
          <w:tab w:val="clear" w:pos="39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t>工作人員須聽從甲方人員</w:t>
      </w:r>
      <w:r w:rsidR="00C70692">
        <w:rPr>
          <w:rFonts w:eastAsia="標楷體" w:cs="標楷體" w:hint="eastAsia"/>
          <w:color w:val="000000" w:themeColor="text1"/>
          <w:sz w:val="28"/>
          <w:szCs w:val="28"/>
        </w:rPr>
        <w:t>之</w:t>
      </w:r>
      <w:r w:rsidRPr="00C20DFC">
        <w:rPr>
          <w:rFonts w:eastAsia="標楷體" w:cs="標楷體" w:hint="eastAsia"/>
          <w:color w:val="000000" w:themeColor="text1"/>
          <w:sz w:val="28"/>
          <w:szCs w:val="28"/>
        </w:rPr>
        <w:t>指示，非經同意車輛不得入內，如有任何需求應</w:t>
      </w:r>
      <w:proofErr w:type="gramStart"/>
      <w:r w:rsidRPr="00C20DFC">
        <w:rPr>
          <w:rFonts w:eastAsia="標楷體" w:cs="標楷體" w:hint="eastAsia"/>
          <w:color w:val="000000" w:themeColor="text1"/>
          <w:sz w:val="28"/>
          <w:szCs w:val="28"/>
        </w:rPr>
        <w:t>事先洽甲方</w:t>
      </w:r>
      <w:proofErr w:type="gramEnd"/>
      <w:r w:rsidRPr="00C20DFC">
        <w:rPr>
          <w:rFonts w:eastAsia="標楷體" w:cs="標楷體" w:hint="eastAsia"/>
          <w:color w:val="000000" w:themeColor="text1"/>
          <w:sz w:val="28"/>
          <w:szCs w:val="28"/>
        </w:rPr>
        <w:t>聯絡窗口人員協調後依指示辦理。並嚴禁破壞或擅自移除該場所</w:t>
      </w:r>
      <w:r w:rsidR="00C70692">
        <w:rPr>
          <w:rFonts w:eastAsia="標楷體" w:cs="標楷體" w:hint="eastAsia"/>
          <w:color w:val="000000" w:themeColor="text1"/>
          <w:sz w:val="28"/>
          <w:szCs w:val="28"/>
        </w:rPr>
        <w:t>之</w:t>
      </w:r>
      <w:r w:rsidRPr="00C20DFC">
        <w:rPr>
          <w:rFonts w:eastAsia="標楷體" w:cs="標楷體" w:hint="eastAsia"/>
          <w:color w:val="000000" w:themeColor="text1"/>
          <w:sz w:val="28"/>
          <w:szCs w:val="28"/>
        </w:rPr>
        <w:t>門禁設施。</w:t>
      </w:r>
    </w:p>
    <w:p w14:paraId="6116F84C" w14:textId="77777777" w:rsidR="00D83454" w:rsidRPr="00C20DFC" w:rsidRDefault="00D83454" w:rsidP="00D83454">
      <w:pPr>
        <w:numPr>
          <w:ilvl w:val="0"/>
          <w:numId w:val="15"/>
        </w:numPr>
        <w:tabs>
          <w:tab w:val="clear" w:pos="39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t>於甲方辦公時間應避免使用高噪音</w:t>
      </w:r>
      <w:r w:rsidR="00C70692">
        <w:rPr>
          <w:rFonts w:eastAsia="標楷體" w:cs="標楷體" w:hint="eastAsia"/>
          <w:color w:val="000000" w:themeColor="text1"/>
          <w:sz w:val="28"/>
          <w:szCs w:val="28"/>
        </w:rPr>
        <w:t>之</w:t>
      </w:r>
      <w:r w:rsidRPr="00C20DFC">
        <w:rPr>
          <w:rFonts w:eastAsia="標楷體" w:cs="標楷體" w:hint="eastAsia"/>
          <w:color w:val="000000" w:themeColor="text1"/>
          <w:sz w:val="28"/>
          <w:szCs w:val="28"/>
        </w:rPr>
        <w:t>機具或工具。施工人員應做好一切必要</w:t>
      </w:r>
      <w:r w:rsidR="00C70692">
        <w:rPr>
          <w:rFonts w:eastAsia="標楷體" w:cs="標楷體" w:hint="eastAsia"/>
          <w:color w:val="000000" w:themeColor="text1"/>
          <w:sz w:val="28"/>
          <w:szCs w:val="28"/>
        </w:rPr>
        <w:t>之</w:t>
      </w:r>
      <w:r w:rsidRPr="00C20DFC">
        <w:rPr>
          <w:rFonts w:eastAsia="標楷體" w:cs="標楷體" w:hint="eastAsia"/>
          <w:color w:val="000000" w:themeColor="text1"/>
          <w:sz w:val="28"/>
          <w:szCs w:val="28"/>
        </w:rPr>
        <w:t>防範以避免有任何物品飛落物砸傷人員及造成周邊髒亂。</w:t>
      </w:r>
    </w:p>
    <w:p w14:paraId="49406808" w14:textId="77777777" w:rsidR="00D83454" w:rsidRPr="00C20DFC" w:rsidRDefault="00D83454" w:rsidP="00D83454">
      <w:pPr>
        <w:numPr>
          <w:ilvl w:val="0"/>
          <w:numId w:val="15"/>
        </w:numPr>
        <w:tabs>
          <w:tab w:val="clear" w:pos="39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t>工作人員於施工及維護期間中只限定於施工及維護範圍內活動，</w:t>
      </w:r>
      <w:r w:rsidRPr="00C20DFC">
        <w:rPr>
          <w:rFonts w:eastAsia="標楷體" w:cs="標楷體" w:hint="eastAsia"/>
          <w:color w:val="000000" w:themeColor="text1"/>
          <w:sz w:val="28"/>
          <w:szCs w:val="28"/>
        </w:rPr>
        <w:lastRenderedPageBreak/>
        <w:t>不得影響機關公務辦公品質。</w:t>
      </w:r>
    </w:p>
    <w:p w14:paraId="46E3D9D7" w14:textId="77777777" w:rsidR="00D83454" w:rsidRPr="00C20DFC" w:rsidRDefault="00D83454" w:rsidP="00D83454">
      <w:pPr>
        <w:numPr>
          <w:ilvl w:val="0"/>
          <w:numId w:val="15"/>
        </w:numPr>
        <w:tabs>
          <w:tab w:val="clear" w:pos="390"/>
          <w:tab w:val="num" w:pos="-54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t>於進出設置案場應配合甲方入場防疫消毒之規定</w:t>
      </w:r>
      <w:r w:rsidRPr="00C20DFC">
        <w:rPr>
          <w:rFonts w:eastAsia="標楷體"/>
          <w:color w:val="000000" w:themeColor="text1"/>
          <w:sz w:val="28"/>
          <w:szCs w:val="28"/>
        </w:rPr>
        <w:t>(</w:t>
      </w:r>
      <w:r w:rsidRPr="00C20DFC">
        <w:rPr>
          <w:rFonts w:eastAsia="標楷體" w:cs="標楷體" w:hint="eastAsia"/>
          <w:color w:val="000000" w:themeColor="text1"/>
          <w:sz w:val="28"/>
          <w:szCs w:val="28"/>
        </w:rPr>
        <w:t>如有</w:t>
      </w:r>
      <w:r w:rsidRPr="00C20DFC">
        <w:rPr>
          <w:rFonts w:eastAsia="標楷體"/>
          <w:color w:val="000000" w:themeColor="text1"/>
          <w:sz w:val="28"/>
          <w:szCs w:val="28"/>
        </w:rPr>
        <w:t>)</w:t>
      </w:r>
      <w:r w:rsidRPr="00C20DFC">
        <w:rPr>
          <w:rFonts w:eastAsia="標楷體" w:cs="標楷體" w:hint="eastAsia"/>
          <w:color w:val="000000" w:themeColor="text1"/>
          <w:sz w:val="28"/>
          <w:szCs w:val="28"/>
        </w:rPr>
        <w:t>。</w:t>
      </w:r>
      <w:r w:rsidRPr="00C20DFC">
        <w:rPr>
          <w:rFonts w:eastAsia="標楷體"/>
          <w:color w:val="000000" w:themeColor="text1"/>
          <w:sz w:val="28"/>
          <w:szCs w:val="28"/>
        </w:rPr>
        <w:t xml:space="preserve"> </w:t>
      </w:r>
    </w:p>
    <w:p w14:paraId="2E28EC44" w14:textId="77777777" w:rsidR="00D83454" w:rsidRPr="00C20DFC" w:rsidRDefault="00D83454" w:rsidP="00D83454">
      <w:pPr>
        <w:numPr>
          <w:ilvl w:val="0"/>
          <w:numId w:val="15"/>
        </w:numPr>
        <w:tabs>
          <w:tab w:val="clear" w:pos="39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t>施工及維護作業不可違背相關法令之規定，諸如</w:t>
      </w:r>
      <w:r w:rsidR="00C70692">
        <w:rPr>
          <w:rFonts w:eastAsia="標楷體" w:cs="標楷體" w:hint="eastAsia"/>
          <w:color w:val="000000" w:themeColor="text1"/>
          <w:sz w:val="28"/>
          <w:szCs w:val="28"/>
        </w:rPr>
        <w:t>勞動基本</w:t>
      </w:r>
      <w:r w:rsidRPr="00C20DFC">
        <w:rPr>
          <w:rFonts w:eastAsia="標楷體" w:cs="標楷體" w:hint="eastAsia"/>
          <w:color w:val="000000" w:themeColor="text1"/>
          <w:sz w:val="28"/>
          <w:szCs w:val="28"/>
        </w:rPr>
        <w:t>法、工安法規、消防法規、配電規則、營建法規、建築技術規則或太陽光電相關法令。</w:t>
      </w:r>
    </w:p>
    <w:p w14:paraId="72FCBA67" w14:textId="77777777" w:rsidR="00D83454" w:rsidRPr="00C20DFC" w:rsidRDefault="00D83454" w:rsidP="00D83454">
      <w:pPr>
        <w:spacing w:line="460" w:lineRule="exact"/>
        <w:jc w:val="both"/>
        <w:rPr>
          <w:rFonts w:eastAsia="標楷體"/>
          <w:color w:val="000000" w:themeColor="text1"/>
          <w:w w:val="101"/>
          <w:kern w:val="0"/>
          <w:sz w:val="28"/>
          <w:szCs w:val="28"/>
        </w:rPr>
      </w:pPr>
    </w:p>
    <w:p w14:paraId="6487E91E" w14:textId="77777777" w:rsidR="00D83454" w:rsidRPr="00C20DFC" w:rsidRDefault="00D83454" w:rsidP="00D83454">
      <w:pPr>
        <w:jc w:val="center"/>
        <w:rPr>
          <w:color w:val="000000" w:themeColor="text1"/>
          <w:sz w:val="28"/>
          <w:szCs w:val="28"/>
        </w:rPr>
      </w:pPr>
    </w:p>
    <w:p w14:paraId="4D070CB9" w14:textId="77777777" w:rsidR="00D83454" w:rsidRPr="00C20DFC" w:rsidRDefault="00D83454" w:rsidP="006207BC">
      <w:pPr>
        <w:jc w:val="center"/>
        <w:rPr>
          <w:color w:val="000000" w:themeColor="text1"/>
          <w:sz w:val="28"/>
          <w:szCs w:val="28"/>
        </w:rPr>
      </w:pPr>
    </w:p>
    <w:sectPr w:rsidR="00D83454" w:rsidRPr="00C20DFC" w:rsidSect="00836D6F">
      <w:headerReference w:type="first" r:id="rId7"/>
      <w:pgSz w:w="11906" w:h="16838" w:code="9"/>
      <w:pgMar w:top="1304" w:right="1588" w:bottom="1304" w:left="1588"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84160" w14:textId="77777777" w:rsidR="00E96BC3" w:rsidRDefault="00E96BC3" w:rsidP="00193FCC">
      <w:r>
        <w:separator/>
      </w:r>
    </w:p>
  </w:endnote>
  <w:endnote w:type="continuationSeparator" w:id="0">
    <w:p w14:paraId="6F22D2E4" w14:textId="77777777" w:rsidR="00E96BC3" w:rsidRDefault="00E96BC3" w:rsidP="00193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8CB57" w14:textId="77777777" w:rsidR="00E96BC3" w:rsidRDefault="00E96BC3" w:rsidP="00193FCC">
      <w:r>
        <w:separator/>
      </w:r>
    </w:p>
  </w:footnote>
  <w:footnote w:type="continuationSeparator" w:id="0">
    <w:p w14:paraId="6A941202" w14:textId="77777777" w:rsidR="00E96BC3" w:rsidRDefault="00E96BC3" w:rsidP="00193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7310B" w14:textId="77777777" w:rsidR="00836D6F" w:rsidRPr="00836D6F" w:rsidRDefault="00836D6F" w:rsidP="00836D6F">
    <w:pPr>
      <w:pStyle w:val="a4"/>
      <w:tabs>
        <w:tab w:val="clear" w:pos="4153"/>
        <w:tab w:val="clear" w:pos="8306"/>
        <w:tab w:val="center" w:pos="4365"/>
        <w:tab w:val="right" w:pos="8730"/>
      </w:tabs>
      <w:rPr>
        <w:rFonts w:ascii="標楷體" w:eastAsia="標楷體" w:hAnsi="標楷體"/>
      </w:rPr>
    </w:pPr>
    <w:r>
      <w:tab/>
    </w:r>
    <w:r>
      <w:tab/>
    </w:r>
    <w:r>
      <w:rPr>
        <w:rFonts w:ascii="標楷體" w:eastAsia="標楷體" w:hAnsi="標楷體" w:hint="eastAsia"/>
      </w:rPr>
      <w:t>契約編號</w:t>
    </w:r>
    <w:r w:rsidRPr="00836D6F">
      <w:rPr>
        <w:rFonts w:ascii="標楷體" w:eastAsia="標楷體" w:hAnsi="標楷體"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56CD"/>
    <w:multiLevelType w:val="singleLevel"/>
    <w:tmpl w:val="7CDEF5B6"/>
    <w:lvl w:ilvl="0">
      <w:start w:val="5"/>
      <w:numFmt w:val="decimal"/>
      <w:lvlText w:val="%1."/>
      <w:legacy w:legacy="1" w:legacySpace="0" w:legacyIndent="285"/>
      <w:lvlJc w:val="left"/>
      <w:pPr>
        <w:ind w:left="1243" w:hanging="285"/>
      </w:pPr>
      <w:rPr>
        <w:rFonts w:ascii="標楷體" w:eastAsia="標楷體" w:hint="eastAsia"/>
        <w:b w:val="0"/>
        <w:i w:val="0"/>
        <w:sz w:val="28"/>
      </w:rPr>
    </w:lvl>
  </w:abstractNum>
  <w:abstractNum w:abstractNumId="1" w15:restartNumberingAfterBreak="0">
    <w:nsid w:val="03200128"/>
    <w:multiLevelType w:val="hybridMultilevel"/>
    <w:tmpl w:val="78ACC8EA"/>
    <w:lvl w:ilvl="0" w:tplc="A3D6E4C2">
      <w:start w:val="1"/>
      <w:numFmt w:val="taiwaneseCountingThousand"/>
      <w:lvlText w:val="%1、"/>
      <w:lvlJc w:val="left"/>
      <w:pPr>
        <w:ind w:left="1288" w:hanging="720"/>
      </w:pPr>
      <w:rPr>
        <w:rFonts w:cs="標楷體"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 w15:restartNumberingAfterBreak="0">
    <w:nsid w:val="15A63F70"/>
    <w:multiLevelType w:val="hybridMultilevel"/>
    <w:tmpl w:val="C8F4D724"/>
    <w:lvl w:ilvl="0" w:tplc="0409000F">
      <w:start w:val="1"/>
      <w:numFmt w:val="decimal"/>
      <w:lvlText w:val="%1."/>
      <w:lvlJc w:val="left"/>
      <w:pPr>
        <w:ind w:left="1048" w:hanging="480"/>
      </w:pPr>
    </w:lvl>
    <w:lvl w:ilvl="1" w:tplc="04090019">
      <w:start w:val="1"/>
      <w:numFmt w:val="ideographTraditional"/>
      <w:lvlText w:val="%2、"/>
      <w:lvlJc w:val="left"/>
      <w:pPr>
        <w:ind w:left="1528" w:hanging="480"/>
      </w:pPr>
    </w:lvl>
    <w:lvl w:ilvl="2" w:tplc="0409001B">
      <w:start w:val="1"/>
      <w:numFmt w:val="lowerRoman"/>
      <w:lvlText w:val="%3."/>
      <w:lvlJc w:val="right"/>
      <w:pPr>
        <w:ind w:left="2008" w:hanging="480"/>
      </w:pPr>
    </w:lvl>
    <w:lvl w:ilvl="3" w:tplc="0409000F">
      <w:start w:val="1"/>
      <w:numFmt w:val="decimal"/>
      <w:lvlText w:val="%4."/>
      <w:lvlJc w:val="left"/>
      <w:pPr>
        <w:ind w:left="2488" w:hanging="480"/>
      </w:pPr>
    </w:lvl>
    <w:lvl w:ilvl="4" w:tplc="04090019">
      <w:start w:val="1"/>
      <w:numFmt w:val="ideographTraditional"/>
      <w:lvlText w:val="%5、"/>
      <w:lvlJc w:val="left"/>
      <w:pPr>
        <w:ind w:left="2968" w:hanging="480"/>
      </w:pPr>
    </w:lvl>
    <w:lvl w:ilvl="5" w:tplc="0409001B">
      <w:start w:val="1"/>
      <w:numFmt w:val="lowerRoman"/>
      <w:lvlText w:val="%6."/>
      <w:lvlJc w:val="right"/>
      <w:pPr>
        <w:ind w:left="3448" w:hanging="480"/>
      </w:pPr>
    </w:lvl>
    <w:lvl w:ilvl="6" w:tplc="0409000F">
      <w:start w:val="1"/>
      <w:numFmt w:val="decimal"/>
      <w:lvlText w:val="%7."/>
      <w:lvlJc w:val="left"/>
      <w:pPr>
        <w:ind w:left="3928" w:hanging="480"/>
      </w:pPr>
    </w:lvl>
    <w:lvl w:ilvl="7" w:tplc="04090019">
      <w:start w:val="1"/>
      <w:numFmt w:val="ideographTraditional"/>
      <w:lvlText w:val="%8、"/>
      <w:lvlJc w:val="left"/>
      <w:pPr>
        <w:ind w:left="4408" w:hanging="480"/>
      </w:pPr>
    </w:lvl>
    <w:lvl w:ilvl="8" w:tplc="0409001B">
      <w:start w:val="1"/>
      <w:numFmt w:val="lowerRoman"/>
      <w:lvlText w:val="%9."/>
      <w:lvlJc w:val="right"/>
      <w:pPr>
        <w:ind w:left="4888" w:hanging="480"/>
      </w:pPr>
    </w:lvl>
  </w:abstractNum>
  <w:abstractNum w:abstractNumId="4" w15:restartNumberingAfterBreak="0">
    <w:nsid w:val="30D10104"/>
    <w:multiLevelType w:val="hybridMultilevel"/>
    <w:tmpl w:val="0CFA4314"/>
    <w:lvl w:ilvl="0" w:tplc="E18E7EC2">
      <w:start w:val="1"/>
      <w:numFmt w:val="taiwaneseCountingThousand"/>
      <w:lvlText w:val="%1、"/>
      <w:lvlJc w:val="left"/>
      <w:pPr>
        <w:ind w:left="1144" w:hanging="576"/>
      </w:pPr>
      <w:rPr>
        <w:rFonts w:ascii="Times New Roman" w:eastAsia="標楷體" w:hAnsi="Times New Roman" w:cs="標楷體"/>
        <w:color w:val="000000"/>
        <w:sz w:val="28"/>
        <w:szCs w:val="28"/>
      </w:rPr>
    </w:lvl>
    <w:lvl w:ilvl="1" w:tplc="04090019">
      <w:start w:val="1"/>
      <w:numFmt w:val="ideographTraditional"/>
      <w:lvlText w:val="%2、"/>
      <w:lvlJc w:val="left"/>
      <w:pPr>
        <w:ind w:left="1100" w:hanging="480"/>
      </w:pPr>
    </w:lvl>
    <w:lvl w:ilvl="2" w:tplc="0409001B">
      <w:start w:val="1"/>
      <w:numFmt w:val="lowerRoman"/>
      <w:lvlText w:val="%3."/>
      <w:lvlJc w:val="right"/>
      <w:pPr>
        <w:ind w:left="1580" w:hanging="480"/>
      </w:pPr>
    </w:lvl>
    <w:lvl w:ilvl="3" w:tplc="0409000F">
      <w:start w:val="1"/>
      <w:numFmt w:val="decimal"/>
      <w:lvlText w:val="%4."/>
      <w:lvlJc w:val="left"/>
      <w:pPr>
        <w:ind w:left="2060" w:hanging="480"/>
      </w:pPr>
    </w:lvl>
    <w:lvl w:ilvl="4" w:tplc="04090019">
      <w:start w:val="1"/>
      <w:numFmt w:val="ideographTraditional"/>
      <w:lvlText w:val="%5、"/>
      <w:lvlJc w:val="left"/>
      <w:pPr>
        <w:ind w:left="2540" w:hanging="480"/>
      </w:pPr>
    </w:lvl>
    <w:lvl w:ilvl="5" w:tplc="0409001B">
      <w:start w:val="1"/>
      <w:numFmt w:val="lowerRoman"/>
      <w:lvlText w:val="%6."/>
      <w:lvlJc w:val="right"/>
      <w:pPr>
        <w:ind w:left="3020" w:hanging="480"/>
      </w:pPr>
    </w:lvl>
    <w:lvl w:ilvl="6" w:tplc="0409000F">
      <w:start w:val="1"/>
      <w:numFmt w:val="decimal"/>
      <w:lvlText w:val="%7."/>
      <w:lvlJc w:val="left"/>
      <w:pPr>
        <w:ind w:left="3500" w:hanging="480"/>
      </w:pPr>
    </w:lvl>
    <w:lvl w:ilvl="7" w:tplc="04090019">
      <w:start w:val="1"/>
      <w:numFmt w:val="ideographTraditional"/>
      <w:lvlText w:val="%8、"/>
      <w:lvlJc w:val="left"/>
      <w:pPr>
        <w:ind w:left="3980" w:hanging="480"/>
      </w:pPr>
    </w:lvl>
    <w:lvl w:ilvl="8" w:tplc="0409001B">
      <w:start w:val="1"/>
      <w:numFmt w:val="lowerRoman"/>
      <w:lvlText w:val="%9."/>
      <w:lvlJc w:val="right"/>
      <w:pPr>
        <w:ind w:left="4460" w:hanging="480"/>
      </w:pPr>
    </w:lvl>
  </w:abstractNum>
  <w:abstractNum w:abstractNumId="5" w15:restartNumberingAfterBreak="0">
    <w:nsid w:val="38D21870"/>
    <w:multiLevelType w:val="singleLevel"/>
    <w:tmpl w:val="5F0CD180"/>
    <w:lvl w:ilvl="0">
      <w:start w:val="3"/>
      <w:numFmt w:val="decimal"/>
      <w:lvlText w:val="%1."/>
      <w:legacy w:legacy="1" w:legacySpace="0" w:legacyIndent="285"/>
      <w:lvlJc w:val="left"/>
      <w:pPr>
        <w:ind w:left="1136" w:hanging="285"/>
      </w:pPr>
      <w:rPr>
        <w:rFonts w:ascii="標楷體" w:eastAsia="標楷體" w:hint="eastAsia"/>
        <w:b w:val="0"/>
        <w:i w:val="0"/>
        <w:sz w:val="28"/>
      </w:rPr>
    </w:lvl>
  </w:abstractNum>
  <w:abstractNum w:abstractNumId="6" w15:restartNumberingAfterBreak="0">
    <w:nsid w:val="3AC66F43"/>
    <w:multiLevelType w:val="singleLevel"/>
    <w:tmpl w:val="04090015"/>
    <w:lvl w:ilvl="0">
      <w:start w:val="1"/>
      <w:numFmt w:val="taiwaneseCountingThousand"/>
      <w:lvlText w:val="%1、"/>
      <w:lvlJc w:val="left"/>
      <w:pPr>
        <w:ind w:left="1331" w:hanging="480"/>
      </w:pPr>
      <w:rPr>
        <w:rFonts w:hint="eastAsia"/>
        <w:b w:val="0"/>
        <w:i w:val="0"/>
        <w:sz w:val="28"/>
      </w:rPr>
    </w:lvl>
  </w:abstractNum>
  <w:abstractNum w:abstractNumId="7" w15:restartNumberingAfterBreak="0">
    <w:nsid w:val="41407F8F"/>
    <w:multiLevelType w:val="hybridMultilevel"/>
    <w:tmpl w:val="C03A11DE"/>
    <w:lvl w:ilvl="0" w:tplc="B3266186">
      <w:start w:val="1"/>
      <w:numFmt w:val="taiwaneseCountingThousand"/>
      <w:lvlText w:val="%1、"/>
      <w:lvlJc w:val="left"/>
      <w:pPr>
        <w:ind w:left="694" w:hanging="720"/>
      </w:pPr>
      <w:rPr>
        <w:rFonts w:hint="default"/>
      </w:rPr>
    </w:lvl>
    <w:lvl w:ilvl="1" w:tplc="04090019" w:tentative="1">
      <w:start w:val="1"/>
      <w:numFmt w:val="ideographTraditional"/>
      <w:lvlText w:val="%2、"/>
      <w:lvlJc w:val="left"/>
      <w:pPr>
        <w:ind w:left="934" w:hanging="480"/>
      </w:pPr>
    </w:lvl>
    <w:lvl w:ilvl="2" w:tplc="0409001B" w:tentative="1">
      <w:start w:val="1"/>
      <w:numFmt w:val="lowerRoman"/>
      <w:lvlText w:val="%3."/>
      <w:lvlJc w:val="right"/>
      <w:pPr>
        <w:ind w:left="1414" w:hanging="480"/>
      </w:pPr>
    </w:lvl>
    <w:lvl w:ilvl="3" w:tplc="0409000F" w:tentative="1">
      <w:start w:val="1"/>
      <w:numFmt w:val="decimal"/>
      <w:lvlText w:val="%4."/>
      <w:lvlJc w:val="left"/>
      <w:pPr>
        <w:ind w:left="1894" w:hanging="480"/>
      </w:pPr>
    </w:lvl>
    <w:lvl w:ilvl="4" w:tplc="04090019" w:tentative="1">
      <w:start w:val="1"/>
      <w:numFmt w:val="ideographTraditional"/>
      <w:lvlText w:val="%5、"/>
      <w:lvlJc w:val="left"/>
      <w:pPr>
        <w:ind w:left="2374" w:hanging="480"/>
      </w:pPr>
    </w:lvl>
    <w:lvl w:ilvl="5" w:tplc="0409001B" w:tentative="1">
      <w:start w:val="1"/>
      <w:numFmt w:val="lowerRoman"/>
      <w:lvlText w:val="%6."/>
      <w:lvlJc w:val="right"/>
      <w:pPr>
        <w:ind w:left="2854" w:hanging="480"/>
      </w:pPr>
    </w:lvl>
    <w:lvl w:ilvl="6" w:tplc="0409000F" w:tentative="1">
      <w:start w:val="1"/>
      <w:numFmt w:val="decimal"/>
      <w:lvlText w:val="%7."/>
      <w:lvlJc w:val="left"/>
      <w:pPr>
        <w:ind w:left="3334" w:hanging="480"/>
      </w:pPr>
    </w:lvl>
    <w:lvl w:ilvl="7" w:tplc="04090019" w:tentative="1">
      <w:start w:val="1"/>
      <w:numFmt w:val="ideographTraditional"/>
      <w:lvlText w:val="%8、"/>
      <w:lvlJc w:val="left"/>
      <w:pPr>
        <w:ind w:left="3814" w:hanging="480"/>
      </w:pPr>
    </w:lvl>
    <w:lvl w:ilvl="8" w:tplc="0409001B" w:tentative="1">
      <w:start w:val="1"/>
      <w:numFmt w:val="lowerRoman"/>
      <w:lvlText w:val="%9."/>
      <w:lvlJc w:val="right"/>
      <w:pPr>
        <w:ind w:left="4294" w:hanging="480"/>
      </w:pPr>
    </w:lvl>
  </w:abstractNum>
  <w:abstractNum w:abstractNumId="8" w15:restartNumberingAfterBreak="0">
    <w:nsid w:val="44A36A0B"/>
    <w:multiLevelType w:val="hybridMultilevel"/>
    <w:tmpl w:val="642083BC"/>
    <w:lvl w:ilvl="0" w:tplc="0409000F">
      <w:start w:val="1"/>
      <w:numFmt w:val="decimal"/>
      <w:lvlText w:val="%1."/>
      <w:lvlJc w:val="left"/>
      <w:pPr>
        <w:ind w:left="2040" w:hanging="480"/>
      </w:pPr>
    </w:lvl>
    <w:lvl w:ilvl="1" w:tplc="04090019">
      <w:start w:val="1"/>
      <w:numFmt w:val="ideographTraditional"/>
      <w:lvlText w:val="%2、"/>
      <w:lvlJc w:val="left"/>
      <w:pPr>
        <w:ind w:left="2542" w:hanging="480"/>
      </w:pPr>
    </w:lvl>
    <w:lvl w:ilvl="2" w:tplc="0409001B">
      <w:start w:val="1"/>
      <w:numFmt w:val="lowerRoman"/>
      <w:lvlText w:val="%3."/>
      <w:lvlJc w:val="right"/>
      <w:pPr>
        <w:ind w:left="3022" w:hanging="480"/>
      </w:pPr>
    </w:lvl>
    <w:lvl w:ilvl="3" w:tplc="0409000F">
      <w:start w:val="1"/>
      <w:numFmt w:val="decimal"/>
      <w:lvlText w:val="%4."/>
      <w:lvlJc w:val="left"/>
      <w:pPr>
        <w:ind w:left="3502" w:hanging="480"/>
      </w:pPr>
    </w:lvl>
    <w:lvl w:ilvl="4" w:tplc="04090019">
      <w:start w:val="1"/>
      <w:numFmt w:val="ideographTraditional"/>
      <w:lvlText w:val="%5、"/>
      <w:lvlJc w:val="left"/>
      <w:pPr>
        <w:ind w:left="3982" w:hanging="480"/>
      </w:pPr>
    </w:lvl>
    <w:lvl w:ilvl="5" w:tplc="0409001B">
      <w:start w:val="1"/>
      <w:numFmt w:val="lowerRoman"/>
      <w:lvlText w:val="%6."/>
      <w:lvlJc w:val="right"/>
      <w:pPr>
        <w:ind w:left="4462" w:hanging="480"/>
      </w:pPr>
    </w:lvl>
    <w:lvl w:ilvl="6" w:tplc="0409000F">
      <w:start w:val="1"/>
      <w:numFmt w:val="decimal"/>
      <w:lvlText w:val="%7."/>
      <w:lvlJc w:val="left"/>
      <w:pPr>
        <w:ind w:left="4942" w:hanging="480"/>
      </w:pPr>
    </w:lvl>
    <w:lvl w:ilvl="7" w:tplc="04090019">
      <w:start w:val="1"/>
      <w:numFmt w:val="ideographTraditional"/>
      <w:lvlText w:val="%8、"/>
      <w:lvlJc w:val="left"/>
      <w:pPr>
        <w:ind w:left="5422" w:hanging="480"/>
      </w:pPr>
    </w:lvl>
    <w:lvl w:ilvl="8" w:tplc="0409001B">
      <w:start w:val="1"/>
      <w:numFmt w:val="lowerRoman"/>
      <w:lvlText w:val="%9."/>
      <w:lvlJc w:val="right"/>
      <w:pPr>
        <w:ind w:left="5902" w:hanging="480"/>
      </w:pPr>
    </w:lvl>
  </w:abstractNum>
  <w:abstractNum w:abstractNumId="9" w15:restartNumberingAfterBreak="0">
    <w:nsid w:val="46992189"/>
    <w:multiLevelType w:val="hybridMultilevel"/>
    <w:tmpl w:val="5D5E4B92"/>
    <w:lvl w:ilvl="0" w:tplc="B8DC7CAC">
      <w:start w:val="1"/>
      <w:numFmt w:val="taiwaneseCountingThousand"/>
      <w:lvlText w:val="%1、"/>
      <w:lvlJc w:val="left"/>
      <w:pPr>
        <w:ind w:left="732" w:hanging="720"/>
      </w:pPr>
      <w:rPr>
        <w:rFonts w:ascii="標楷體" w:eastAsia="標楷體" w:hAnsi="Times New Roman" w:cs="Times New Roman"/>
      </w:rPr>
    </w:lvl>
    <w:lvl w:ilvl="1" w:tplc="04090019" w:tentative="1">
      <w:start w:val="1"/>
      <w:numFmt w:val="ideographTraditional"/>
      <w:lvlText w:val="%2、"/>
      <w:lvlJc w:val="left"/>
      <w:pPr>
        <w:ind w:left="972" w:hanging="480"/>
      </w:pPr>
    </w:lvl>
    <w:lvl w:ilvl="2" w:tplc="0409001B" w:tentative="1">
      <w:start w:val="1"/>
      <w:numFmt w:val="lowerRoman"/>
      <w:lvlText w:val="%3."/>
      <w:lvlJc w:val="right"/>
      <w:pPr>
        <w:ind w:left="1452" w:hanging="480"/>
      </w:pPr>
    </w:lvl>
    <w:lvl w:ilvl="3" w:tplc="0409000F" w:tentative="1">
      <w:start w:val="1"/>
      <w:numFmt w:val="decimal"/>
      <w:lvlText w:val="%4."/>
      <w:lvlJc w:val="left"/>
      <w:pPr>
        <w:ind w:left="1932" w:hanging="480"/>
      </w:pPr>
    </w:lvl>
    <w:lvl w:ilvl="4" w:tplc="04090019" w:tentative="1">
      <w:start w:val="1"/>
      <w:numFmt w:val="ideographTraditional"/>
      <w:lvlText w:val="%5、"/>
      <w:lvlJc w:val="left"/>
      <w:pPr>
        <w:ind w:left="2412" w:hanging="480"/>
      </w:pPr>
    </w:lvl>
    <w:lvl w:ilvl="5" w:tplc="0409001B" w:tentative="1">
      <w:start w:val="1"/>
      <w:numFmt w:val="lowerRoman"/>
      <w:lvlText w:val="%6."/>
      <w:lvlJc w:val="right"/>
      <w:pPr>
        <w:ind w:left="2892" w:hanging="480"/>
      </w:pPr>
    </w:lvl>
    <w:lvl w:ilvl="6" w:tplc="0409000F" w:tentative="1">
      <w:start w:val="1"/>
      <w:numFmt w:val="decimal"/>
      <w:lvlText w:val="%7."/>
      <w:lvlJc w:val="left"/>
      <w:pPr>
        <w:ind w:left="3372" w:hanging="480"/>
      </w:pPr>
    </w:lvl>
    <w:lvl w:ilvl="7" w:tplc="04090019" w:tentative="1">
      <w:start w:val="1"/>
      <w:numFmt w:val="ideographTraditional"/>
      <w:lvlText w:val="%8、"/>
      <w:lvlJc w:val="left"/>
      <w:pPr>
        <w:ind w:left="3852" w:hanging="480"/>
      </w:pPr>
    </w:lvl>
    <w:lvl w:ilvl="8" w:tplc="0409001B" w:tentative="1">
      <w:start w:val="1"/>
      <w:numFmt w:val="lowerRoman"/>
      <w:lvlText w:val="%9."/>
      <w:lvlJc w:val="right"/>
      <w:pPr>
        <w:ind w:left="4332" w:hanging="480"/>
      </w:pPr>
    </w:lvl>
  </w:abstractNum>
  <w:abstractNum w:abstractNumId="10" w15:restartNumberingAfterBreak="0">
    <w:nsid w:val="520E3C63"/>
    <w:multiLevelType w:val="singleLevel"/>
    <w:tmpl w:val="A35ECD8A"/>
    <w:lvl w:ilvl="0">
      <w:start w:val="1"/>
      <w:numFmt w:val="decimal"/>
      <w:lvlText w:val="（%1）"/>
      <w:legacy w:legacy="1" w:legacySpace="0" w:legacyIndent="855"/>
      <w:lvlJc w:val="left"/>
      <w:pPr>
        <w:ind w:left="2100" w:hanging="855"/>
      </w:pPr>
      <w:rPr>
        <w:rFonts w:ascii="標楷體" w:eastAsia="標楷體" w:hint="eastAsia"/>
        <w:b w:val="0"/>
        <w:i w:val="0"/>
        <w:sz w:val="28"/>
      </w:rPr>
    </w:lvl>
  </w:abstractNum>
  <w:abstractNum w:abstractNumId="11" w15:restartNumberingAfterBreak="0">
    <w:nsid w:val="637D7A59"/>
    <w:multiLevelType w:val="singleLevel"/>
    <w:tmpl w:val="BA8C00F8"/>
    <w:lvl w:ilvl="0">
      <w:start w:val="4"/>
      <w:numFmt w:val="decimal"/>
      <w:lvlText w:val="%1."/>
      <w:legacy w:legacy="1" w:legacySpace="0" w:legacyIndent="285"/>
      <w:lvlJc w:val="left"/>
      <w:pPr>
        <w:ind w:left="1278" w:hanging="285"/>
      </w:pPr>
      <w:rPr>
        <w:rFonts w:ascii="標楷體" w:eastAsia="標楷體" w:hint="eastAsia"/>
        <w:b w:val="0"/>
        <w:i w:val="0"/>
        <w:sz w:val="28"/>
      </w:rPr>
    </w:lvl>
  </w:abstractNum>
  <w:abstractNum w:abstractNumId="12" w15:restartNumberingAfterBreak="0">
    <w:nsid w:val="663249FD"/>
    <w:multiLevelType w:val="hybridMultilevel"/>
    <w:tmpl w:val="127A18FE"/>
    <w:lvl w:ilvl="0" w:tplc="0922CFA6">
      <w:start w:val="1"/>
      <w:numFmt w:val="taiwaneseCountingThousand"/>
      <w:lvlText w:val="%1、"/>
      <w:lvlJc w:val="left"/>
      <w:pPr>
        <w:ind w:left="1144" w:hanging="576"/>
      </w:pPr>
      <w:rPr>
        <w:rFonts w:ascii="Times New Roman" w:eastAsia="標楷體" w:hAnsi="Times New Roman" w:cs="標楷體"/>
        <w:strike w:val="0"/>
        <w:color w:val="auto"/>
        <w:sz w:val="28"/>
        <w:szCs w:val="28"/>
      </w:rPr>
    </w:lvl>
    <w:lvl w:ilvl="1" w:tplc="04090019">
      <w:start w:val="1"/>
      <w:numFmt w:val="ideographTraditional"/>
      <w:lvlText w:val="%2、"/>
      <w:lvlJc w:val="left"/>
      <w:pPr>
        <w:ind w:left="1100" w:hanging="480"/>
      </w:pPr>
    </w:lvl>
    <w:lvl w:ilvl="2" w:tplc="0409001B">
      <w:start w:val="1"/>
      <w:numFmt w:val="lowerRoman"/>
      <w:lvlText w:val="%3."/>
      <w:lvlJc w:val="right"/>
      <w:pPr>
        <w:ind w:left="1580" w:hanging="480"/>
      </w:pPr>
    </w:lvl>
    <w:lvl w:ilvl="3" w:tplc="0409000F">
      <w:start w:val="1"/>
      <w:numFmt w:val="decimal"/>
      <w:lvlText w:val="%4."/>
      <w:lvlJc w:val="left"/>
      <w:pPr>
        <w:ind w:left="2060" w:hanging="480"/>
      </w:pPr>
    </w:lvl>
    <w:lvl w:ilvl="4" w:tplc="04090019">
      <w:start w:val="1"/>
      <w:numFmt w:val="ideographTraditional"/>
      <w:lvlText w:val="%5、"/>
      <w:lvlJc w:val="left"/>
      <w:pPr>
        <w:ind w:left="2540" w:hanging="480"/>
      </w:pPr>
    </w:lvl>
    <w:lvl w:ilvl="5" w:tplc="0409001B">
      <w:start w:val="1"/>
      <w:numFmt w:val="lowerRoman"/>
      <w:lvlText w:val="%6."/>
      <w:lvlJc w:val="right"/>
      <w:pPr>
        <w:ind w:left="3020" w:hanging="480"/>
      </w:pPr>
    </w:lvl>
    <w:lvl w:ilvl="6" w:tplc="0409000F">
      <w:start w:val="1"/>
      <w:numFmt w:val="decimal"/>
      <w:lvlText w:val="%7."/>
      <w:lvlJc w:val="left"/>
      <w:pPr>
        <w:ind w:left="3500" w:hanging="480"/>
      </w:pPr>
    </w:lvl>
    <w:lvl w:ilvl="7" w:tplc="04090019">
      <w:start w:val="1"/>
      <w:numFmt w:val="ideographTraditional"/>
      <w:lvlText w:val="%8、"/>
      <w:lvlJc w:val="left"/>
      <w:pPr>
        <w:ind w:left="3980" w:hanging="480"/>
      </w:pPr>
    </w:lvl>
    <w:lvl w:ilvl="8" w:tplc="0409001B">
      <w:start w:val="1"/>
      <w:numFmt w:val="lowerRoman"/>
      <w:lvlText w:val="%9."/>
      <w:lvlJc w:val="right"/>
      <w:pPr>
        <w:ind w:left="4460" w:hanging="480"/>
      </w:pPr>
    </w:lvl>
  </w:abstractNum>
  <w:abstractNum w:abstractNumId="13" w15:restartNumberingAfterBreak="0">
    <w:nsid w:val="69424A23"/>
    <w:multiLevelType w:val="hybridMultilevel"/>
    <w:tmpl w:val="D5F49056"/>
    <w:lvl w:ilvl="0" w:tplc="CFDA9550">
      <w:start w:val="1"/>
      <w:numFmt w:val="taiwaneseCountingThousand"/>
      <w:lvlText w:val="%1、"/>
      <w:lvlJc w:val="left"/>
      <w:pPr>
        <w:ind w:left="1144" w:hanging="576"/>
      </w:pPr>
      <w:rPr>
        <w:rFonts w:ascii="Times New Roman" w:eastAsia="標楷體" w:hAnsi="Times New Roman" w:cs="標楷體"/>
        <w:color w:val="000000"/>
        <w:sz w:val="28"/>
        <w:szCs w:val="28"/>
      </w:rPr>
    </w:lvl>
    <w:lvl w:ilvl="1" w:tplc="04090019">
      <w:start w:val="1"/>
      <w:numFmt w:val="ideographTraditional"/>
      <w:lvlText w:val="%2、"/>
      <w:lvlJc w:val="left"/>
      <w:pPr>
        <w:ind w:left="1100" w:hanging="480"/>
      </w:pPr>
    </w:lvl>
    <w:lvl w:ilvl="2" w:tplc="0409001B">
      <w:start w:val="1"/>
      <w:numFmt w:val="lowerRoman"/>
      <w:lvlText w:val="%3."/>
      <w:lvlJc w:val="right"/>
      <w:pPr>
        <w:ind w:left="1580" w:hanging="480"/>
      </w:pPr>
    </w:lvl>
    <w:lvl w:ilvl="3" w:tplc="0409000F">
      <w:start w:val="1"/>
      <w:numFmt w:val="decimal"/>
      <w:lvlText w:val="%4."/>
      <w:lvlJc w:val="left"/>
      <w:pPr>
        <w:ind w:left="2060" w:hanging="480"/>
      </w:pPr>
    </w:lvl>
    <w:lvl w:ilvl="4" w:tplc="04090019">
      <w:start w:val="1"/>
      <w:numFmt w:val="ideographTraditional"/>
      <w:lvlText w:val="%5、"/>
      <w:lvlJc w:val="left"/>
      <w:pPr>
        <w:ind w:left="2540" w:hanging="480"/>
      </w:pPr>
    </w:lvl>
    <w:lvl w:ilvl="5" w:tplc="0409001B">
      <w:start w:val="1"/>
      <w:numFmt w:val="lowerRoman"/>
      <w:lvlText w:val="%6."/>
      <w:lvlJc w:val="right"/>
      <w:pPr>
        <w:ind w:left="3020" w:hanging="480"/>
      </w:pPr>
    </w:lvl>
    <w:lvl w:ilvl="6" w:tplc="0409000F">
      <w:start w:val="1"/>
      <w:numFmt w:val="decimal"/>
      <w:lvlText w:val="%7."/>
      <w:lvlJc w:val="left"/>
      <w:pPr>
        <w:ind w:left="3500" w:hanging="480"/>
      </w:pPr>
    </w:lvl>
    <w:lvl w:ilvl="7" w:tplc="04090019">
      <w:start w:val="1"/>
      <w:numFmt w:val="ideographTraditional"/>
      <w:lvlText w:val="%8、"/>
      <w:lvlJc w:val="left"/>
      <w:pPr>
        <w:ind w:left="3980" w:hanging="480"/>
      </w:pPr>
    </w:lvl>
    <w:lvl w:ilvl="8" w:tplc="0409001B">
      <w:start w:val="1"/>
      <w:numFmt w:val="lowerRoman"/>
      <w:lvlText w:val="%9."/>
      <w:lvlJc w:val="right"/>
      <w:pPr>
        <w:ind w:left="4460" w:hanging="480"/>
      </w:pPr>
    </w:lvl>
  </w:abstractNum>
  <w:num w:numId="1">
    <w:abstractNumId w:val="6"/>
  </w:num>
  <w:num w:numId="2">
    <w:abstractNumId w:val="5"/>
  </w:num>
  <w:num w:numId="3">
    <w:abstractNumId w:val="11"/>
  </w:num>
  <w:num w:numId="4">
    <w:abstractNumId w:val="10"/>
  </w:num>
  <w:num w:numId="5">
    <w:abstractNumId w:val="0"/>
  </w:num>
  <w:num w:numId="6">
    <w:abstractNumId w:val="0"/>
    <w:lvlOverride w:ilvl="0">
      <w:lvl w:ilvl="0">
        <w:start w:val="1"/>
        <w:numFmt w:val="decimal"/>
        <w:lvlText w:val="%1."/>
        <w:legacy w:legacy="1" w:legacySpace="0" w:legacyIndent="285"/>
        <w:lvlJc w:val="left"/>
        <w:pPr>
          <w:ind w:left="1278" w:hanging="285"/>
        </w:pPr>
        <w:rPr>
          <w:rFonts w:ascii="標楷體" w:eastAsia="標楷體" w:hint="eastAsia"/>
          <w:b w:val="0"/>
          <w:i w:val="0"/>
          <w:sz w:val="28"/>
        </w:rPr>
      </w:lvl>
    </w:lvlOverride>
  </w:num>
  <w:num w:numId="7">
    <w:abstractNumId w:val="7"/>
  </w:num>
  <w:num w:numId="8">
    <w:abstractNumId w:val="4"/>
  </w:num>
  <w:num w:numId="9">
    <w:abstractNumId w:val="13"/>
  </w:num>
  <w:num w:numId="10">
    <w:abstractNumId w:val="8"/>
  </w:num>
  <w:num w:numId="11">
    <w:abstractNumId w:val="1"/>
  </w:num>
  <w:num w:numId="12">
    <w:abstractNumId w:val="9"/>
  </w:num>
  <w:num w:numId="13">
    <w:abstractNumId w:val="12"/>
  </w:num>
  <w:num w:numId="14">
    <w:abstractNumId w:val="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B27B4"/>
    <w:rsid w:val="00012F4E"/>
    <w:rsid w:val="000155ED"/>
    <w:rsid w:val="00036A03"/>
    <w:rsid w:val="00045990"/>
    <w:rsid w:val="000532F1"/>
    <w:rsid w:val="000A6EFC"/>
    <w:rsid w:val="000C0197"/>
    <w:rsid w:val="000C5E8D"/>
    <w:rsid w:val="000E4320"/>
    <w:rsid w:val="000F2CD9"/>
    <w:rsid w:val="00114D0B"/>
    <w:rsid w:val="00124026"/>
    <w:rsid w:val="00133CDC"/>
    <w:rsid w:val="00134BDB"/>
    <w:rsid w:val="00137018"/>
    <w:rsid w:val="001408D7"/>
    <w:rsid w:val="00153A0A"/>
    <w:rsid w:val="001637B4"/>
    <w:rsid w:val="00181F87"/>
    <w:rsid w:val="00183422"/>
    <w:rsid w:val="00193FCC"/>
    <w:rsid w:val="001A3E87"/>
    <w:rsid w:val="001A6F81"/>
    <w:rsid w:val="001C20B2"/>
    <w:rsid w:val="001E564B"/>
    <w:rsid w:val="00217B4E"/>
    <w:rsid w:val="002320CC"/>
    <w:rsid w:val="0024383B"/>
    <w:rsid w:val="00253DB8"/>
    <w:rsid w:val="00265219"/>
    <w:rsid w:val="002745DD"/>
    <w:rsid w:val="00280D38"/>
    <w:rsid w:val="002A4D39"/>
    <w:rsid w:val="002A7275"/>
    <w:rsid w:val="002B71BA"/>
    <w:rsid w:val="002C51AC"/>
    <w:rsid w:val="002D654B"/>
    <w:rsid w:val="002E140D"/>
    <w:rsid w:val="002E4AC5"/>
    <w:rsid w:val="00306578"/>
    <w:rsid w:val="00314203"/>
    <w:rsid w:val="00322D2A"/>
    <w:rsid w:val="003612F3"/>
    <w:rsid w:val="003747CD"/>
    <w:rsid w:val="00380F81"/>
    <w:rsid w:val="00383E25"/>
    <w:rsid w:val="003928B2"/>
    <w:rsid w:val="003C7106"/>
    <w:rsid w:val="003D0B43"/>
    <w:rsid w:val="003D570E"/>
    <w:rsid w:val="003E1F57"/>
    <w:rsid w:val="003E6C89"/>
    <w:rsid w:val="003E7B14"/>
    <w:rsid w:val="00400581"/>
    <w:rsid w:val="00426874"/>
    <w:rsid w:val="0042705F"/>
    <w:rsid w:val="004542DE"/>
    <w:rsid w:val="00463177"/>
    <w:rsid w:val="0046578A"/>
    <w:rsid w:val="0048272D"/>
    <w:rsid w:val="004A6A5D"/>
    <w:rsid w:val="004D14CD"/>
    <w:rsid w:val="004D4882"/>
    <w:rsid w:val="0054237E"/>
    <w:rsid w:val="00546C70"/>
    <w:rsid w:val="005628BC"/>
    <w:rsid w:val="00573A3F"/>
    <w:rsid w:val="00581416"/>
    <w:rsid w:val="00581635"/>
    <w:rsid w:val="005A3734"/>
    <w:rsid w:val="005C5FFF"/>
    <w:rsid w:val="0061171C"/>
    <w:rsid w:val="006119DC"/>
    <w:rsid w:val="00613160"/>
    <w:rsid w:val="006207BC"/>
    <w:rsid w:val="00666F8F"/>
    <w:rsid w:val="006703F1"/>
    <w:rsid w:val="00673F59"/>
    <w:rsid w:val="0067439A"/>
    <w:rsid w:val="00676732"/>
    <w:rsid w:val="00690773"/>
    <w:rsid w:val="006B5601"/>
    <w:rsid w:val="006C746D"/>
    <w:rsid w:val="006F28CB"/>
    <w:rsid w:val="0070332F"/>
    <w:rsid w:val="00706EA4"/>
    <w:rsid w:val="0072583D"/>
    <w:rsid w:val="00731511"/>
    <w:rsid w:val="0073529B"/>
    <w:rsid w:val="00737B79"/>
    <w:rsid w:val="00744CEF"/>
    <w:rsid w:val="00776275"/>
    <w:rsid w:val="0079673E"/>
    <w:rsid w:val="007A48FC"/>
    <w:rsid w:val="007A78D4"/>
    <w:rsid w:val="007B0772"/>
    <w:rsid w:val="007C0C8B"/>
    <w:rsid w:val="007C1AC6"/>
    <w:rsid w:val="007C75A9"/>
    <w:rsid w:val="007D6B18"/>
    <w:rsid w:val="007E296A"/>
    <w:rsid w:val="007E7BC3"/>
    <w:rsid w:val="008251F8"/>
    <w:rsid w:val="00827063"/>
    <w:rsid w:val="00836D6F"/>
    <w:rsid w:val="008551E2"/>
    <w:rsid w:val="00890C77"/>
    <w:rsid w:val="0089187C"/>
    <w:rsid w:val="008A490E"/>
    <w:rsid w:val="008A63B8"/>
    <w:rsid w:val="008B7731"/>
    <w:rsid w:val="008D0231"/>
    <w:rsid w:val="008D5CAF"/>
    <w:rsid w:val="008E3B91"/>
    <w:rsid w:val="008E5E73"/>
    <w:rsid w:val="008F6288"/>
    <w:rsid w:val="00942857"/>
    <w:rsid w:val="009479A0"/>
    <w:rsid w:val="00954355"/>
    <w:rsid w:val="00955163"/>
    <w:rsid w:val="00967F9C"/>
    <w:rsid w:val="009C5037"/>
    <w:rsid w:val="00A255BE"/>
    <w:rsid w:val="00A666ED"/>
    <w:rsid w:val="00A839CC"/>
    <w:rsid w:val="00AD5384"/>
    <w:rsid w:val="00B0452B"/>
    <w:rsid w:val="00B30AF4"/>
    <w:rsid w:val="00B30E9E"/>
    <w:rsid w:val="00B616FF"/>
    <w:rsid w:val="00B6472F"/>
    <w:rsid w:val="00B811D2"/>
    <w:rsid w:val="00B81EDB"/>
    <w:rsid w:val="00B82ED6"/>
    <w:rsid w:val="00BA3D79"/>
    <w:rsid w:val="00BB27CB"/>
    <w:rsid w:val="00BB58A3"/>
    <w:rsid w:val="00BC1104"/>
    <w:rsid w:val="00BC4E3D"/>
    <w:rsid w:val="00BE4411"/>
    <w:rsid w:val="00BF7C37"/>
    <w:rsid w:val="00C071DF"/>
    <w:rsid w:val="00C169E2"/>
    <w:rsid w:val="00C20DFC"/>
    <w:rsid w:val="00C20F6F"/>
    <w:rsid w:val="00C35106"/>
    <w:rsid w:val="00C43637"/>
    <w:rsid w:val="00C615AC"/>
    <w:rsid w:val="00C70692"/>
    <w:rsid w:val="00C81FE5"/>
    <w:rsid w:val="00C823BB"/>
    <w:rsid w:val="00CA5495"/>
    <w:rsid w:val="00CB40BE"/>
    <w:rsid w:val="00CB415C"/>
    <w:rsid w:val="00CB6DBC"/>
    <w:rsid w:val="00CC7B4B"/>
    <w:rsid w:val="00CD19DA"/>
    <w:rsid w:val="00CD7074"/>
    <w:rsid w:val="00CF0CAA"/>
    <w:rsid w:val="00D000C0"/>
    <w:rsid w:val="00D151B2"/>
    <w:rsid w:val="00D55AEB"/>
    <w:rsid w:val="00D83454"/>
    <w:rsid w:val="00DA4ADC"/>
    <w:rsid w:val="00DC587A"/>
    <w:rsid w:val="00DD17C2"/>
    <w:rsid w:val="00E00649"/>
    <w:rsid w:val="00E052FD"/>
    <w:rsid w:val="00E57527"/>
    <w:rsid w:val="00E6194A"/>
    <w:rsid w:val="00E729AC"/>
    <w:rsid w:val="00E96BC3"/>
    <w:rsid w:val="00EA19E7"/>
    <w:rsid w:val="00EB0DF1"/>
    <w:rsid w:val="00EB1DD5"/>
    <w:rsid w:val="00EB27B4"/>
    <w:rsid w:val="00EB69BD"/>
    <w:rsid w:val="00EE3186"/>
    <w:rsid w:val="00EF30DD"/>
    <w:rsid w:val="00EF35B4"/>
    <w:rsid w:val="00EF69C2"/>
    <w:rsid w:val="00F165E3"/>
    <w:rsid w:val="00F33CC5"/>
    <w:rsid w:val="00F52317"/>
    <w:rsid w:val="00F64B20"/>
    <w:rsid w:val="00F86F69"/>
    <w:rsid w:val="00F93ED3"/>
    <w:rsid w:val="00FA2625"/>
    <w:rsid w:val="00FA77E1"/>
    <w:rsid w:val="00FA7C42"/>
    <w:rsid w:val="00FB38DA"/>
    <w:rsid w:val="00FC3ADC"/>
    <w:rsid w:val="00FC7597"/>
    <w:rsid w:val="00FE5EB5"/>
    <w:rsid w:val="00FF27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80DE2"/>
  <w15:docId w15:val="{88730D49-D1C2-4A34-AF73-0FB6794DA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EB27B4"/>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B6DBC"/>
    <w:rPr>
      <w:rFonts w:ascii="Arial" w:hAnsi="Arial"/>
      <w:sz w:val="18"/>
      <w:szCs w:val="18"/>
    </w:rPr>
  </w:style>
  <w:style w:type="paragraph" w:styleId="a4">
    <w:name w:val="header"/>
    <w:basedOn w:val="a"/>
    <w:link w:val="a5"/>
    <w:rsid w:val="00193FCC"/>
    <w:pPr>
      <w:tabs>
        <w:tab w:val="center" w:pos="4153"/>
        <w:tab w:val="right" w:pos="8306"/>
      </w:tabs>
      <w:snapToGrid w:val="0"/>
    </w:pPr>
    <w:rPr>
      <w:sz w:val="20"/>
      <w:szCs w:val="20"/>
    </w:rPr>
  </w:style>
  <w:style w:type="character" w:customStyle="1" w:styleId="a5">
    <w:name w:val="頁首 字元"/>
    <w:link w:val="a4"/>
    <w:rsid w:val="00193FCC"/>
    <w:rPr>
      <w:kern w:val="2"/>
    </w:rPr>
  </w:style>
  <w:style w:type="paragraph" w:styleId="a6">
    <w:name w:val="footer"/>
    <w:basedOn w:val="a"/>
    <w:link w:val="a7"/>
    <w:rsid w:val="00193FCC"/>
    <w:pPr>
      <w:tabs>
        <w:tab w:val="center" w:pos="4153"/>
        <w:tab w:val="right" w:pos="8306"/>
      </w:tabs>
      <w:snapToGrid w:val="0"/>
    </w:pPr>
    <w:rPr>
      <w:sz w:val="20"/>
      <w:szCs w:val="20"/>
    </w:rPr>
  </w:style>
  <w:style w:type="character" w:customStyle="1" w:styleId="a7">
    <w:name w:val="頁尾 字元"/>
    <w:link w:val="a6"/>
    <w:rsid w:val="00193FCC"/>
    <w:rPr>
      <w:kern w:val="2"/>
    </w:rPr>
  </w:style>
  <w:style w:type="table" w:styleId="a8">
    <w:name w:val="Table Grid"/>
    <w:basedOn w:val="a1"/>
    <w:rsid w:val="00FA26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99"/>
    <w:qFormat/>
    <w:rsid w:val="00C35106"/>
    <w:pPr>
      <w:ind w:leftChars="200" w:left="480"/>
    </w:pPr>
    <w:rPr>
      <w:rFonts w:ascii="Calibri" w:hAnsi="Calibri" w:cs="Calibri"/>
    </w:rPr>
  </w:style>
  <w:style w:type="paragraph" w:customStyle="1" w:styleId="1">
    <w:name w:val="清單段落1"/>
    <w:basedOn w:val="a"/>
    <w:uiPriority w:val="99"/>
    <w:rsid w:val="00C35106"/>
    <w:pPr>
      <w:ind w:leftChars="200" w:left="48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229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8</Pages>
  <Words>582</Words>
  <Characters>3319</Characters>
  <Application>Microsoft Office Word</Application>
  <DocSecurity>0</DocSecurity>
  <Lines>27</Lines>
  <Paragraphs>7</Paragraphs>
  <ScaleCrop>false</ScaleCrop>
  <Company>ATIT</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育成中心輔導合約書</dc:title>
  <dc:creator>戴筱珊</dc:creator>
  <cp:lastModifiedBy>P10613002</cp:lastModifiedBy>
  <cp:revision>7</cp:revision>
  <cp:lastPrinted>2019-09-17T07:28:00Z</cp:lastPrinted>
  <dcterms:created xsi:type="dcterms:W3CDTF">2019-09-17T00:49:00Z</dcterms:created>
  <dcterms:modified xsi:type="dcterms:W3CDTF">2019-09-17T08:12:00Z</dcterms:modified>
</cp:coreProperties>
</file>